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B6A60" w14:textId="77777777" w:rsidR="002F243B" w:rsidRPr="000C7E3F" w:rsidRDefault="002F243B" w:rsidP="002F24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b/>
          <w:bCs/>
          <w:spacing w:val="-2"/>
          <w:kern w:val="36"/>
          <w:sz w:val="28"/>
          <w:szCs w:val="28"/>
          <w:lang w:eastAsia="ru-RU"/>
        </w:rPr>
        <w:t>Памятка по вопросу подачи заявления о включении в список поставщиков (подрядчиков, исполнителей), временно не допускаемых к участию в процедурах государственных закупок</w:t>
      </w:r>
    </w:p>
    <w:p w14:paraId="1AECE3A8" w14:textId="77777777" w:rsidR="002F243B" w:rsidRPr="000C7E3F" w:rsidRDefault="002F243B" w:rsidP="002F24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66466" w14:textId="77777777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о включении в список поставщиков (подрядчиков, исполнителей), временно не допускаемых к участию в процедурах государственных закупок (далее – список), необходимо руководствоваться:</w:t>
      </w:r>
    </w:p>
    <w:p w14:paraId="7DA651A7" w14:textId="77777777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Беларусь от 13 июля 2012 г. № 419-З «О государственных закупках товаров (работ, услуг)» (далее – Закон);</w:t>
      </w:r>
    </w:p>
    <w:p w14:paraId="70976123" w14:textId="58ABF0A3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Инструкцией о порядке формирования и ведения списка поставщиков (подрядчиков, исполнителей), временно не допускаемых к участию 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процедурах государственных закупок, утвержденной постановлением Министерства антимонопольного регулирования и торговли Республики Беларусь от 29 декабря 2018 г. № 92 (далее – Инструкция).</w:t>
      </w:r>
    </w:p>
    <w:p w14:paraId="7A766416" w14:textId="77777777" w:rsidR="002F243B" w:rsidRPr="000C7E3F" w:rsidRDefault="002F243B" w:rsidP="002F24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AA13F" w14:textId="77777777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внимание на следующее:</w:t>
      </w:r>
    </w:p>
    <w:p w14:paraId="0638AE1B" w14:textId="048A28C9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случаев включения юридических и физических лиц, в том числе индивидуальных предпринимателей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список определен в части первой пункта 1 статьи 17 Закона.</w:t>
      </w:r>
    </w:p>
    <w:p w14:paraId="477BE879" w14:textId="573B8092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третьей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17 Закона информация 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юридическом или физическом лице, в том числе индивидуальном предпринимателе, подлежащем включению в список, направляется заказчиком (организатором) в МАРТ </w:t>
      </w: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одного месяца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истечения срока заключения договора, от заключения которого лицо уклонилось, либо со дня расторжения договора государственной закупки (далее – договор). Обращаем внимание, что </w:t>
      </w: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наличии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оснований для включения в список направление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информации является </w:t>
      </w: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обязанностью заказчика (организатора).</w:t>
      </w:r>
    </w:p>
    <w:p w14:paraId="7792394E" w14:textId="77777777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Включение в список участника процедуры закупки из одного источника в случае его отказа от заключения договора не производится.</w:t>
      </w:r>
    </w:p>
    <w:p w14:paraId="3FAD4CE3" w14:textId="442B138F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оснований 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в список является уклонение участника-победителя от заключения договора (абзац второй части первой пункта 1 статьи 17 Закона).</w:t>
      </w:r>
    </w:p>
    <w:p w14:paraId="766B7B80" w14:textId="20C03556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внимание, что в данном случае речь идет именно 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участнике-победителе.</w:t>
      </w:r>
    </w:p>
    <w:p w14:paraId="146DD1F1" w14:textId="08CAE4FC" w:rsidR="002F243B" w:rsidRPr="000C7E3F" w:rsidRDefault="004E40DF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</w:t>
      </w:r>
      <w:r w:rsidR="002F243B"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 из одного источника лицо,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243B"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изучения конъюнктуры рынка предлагается заключить договор, является участником (абзац четвертый пункта 1 статьи 16 Закона).</w:t>
      </w:r>
    </w:p>
    <w:p w14:paraId="541BC884" w14:textId="2CEC7B11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согласно части 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пятой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24 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при проведении процедуры закупки из одного источника договор между заказчиком и участником заключается на условиях, согласованных сторонами. Соответственно, в случае, в том числе недостижения согласия по условиям договора, </w:t>
      </w:r>
      <w:proofErr w:type="gramStart"/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быть</w:t>
      </w:r>
      <w:proofErr w:type="gramEnd"/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заключен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не будет являться основанием для включения участника процедуры закупки из одного источника в список.</w:t>
      </w:r>
    </w:p>
    <w:p w14:paraId="48E8521C" w14:textId="6ABF489F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 Необходимо соблюдать требования к содержанию заявления </w:t>
      </w:r>
      <w:r w:rsidR="004E4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прилагаемы</w:t>
      </w:r>
      <w:r w:rsidR="004E4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</w:t>
      </w:r>
      <w:r w:rsidR="004E4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определенны</w:t>
      </w:r>
      <w:r w:rsidR="004E4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пункте 5 Инструкции.</w:t>
      </w:r>
    </w:p>
    <w:p w14:paraId="13A2D411" w14:textId="2F16A616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прочего обязательн</w:t>
      </w:r>
      <w:r w:rsidR="004E4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ым является</w:t>
      </w: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указание в заявлении: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наименования вида процедуры государственной закупки и 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регистрационного номера (при наличии), присвоенного государственной информационно-аналитической системо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t>й управления государственными закупками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электронной торговой площадкой, товарной биржей;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даты заключения и расторжения, а также номера договора (при наличии).</w:t>
      </w:r>
    </w:p>
    <w:p w14:paraId="68AE461F" w14:textId="77777777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Заявление должно быть подписано уполномоченным лицом.</w:t>
      </w:r>
    </w:p>
    <w:p w14:paraId="00C50B14" w14:textId="4751FAFD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подписания заявления не руководителем организации 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должен быть приложен документ, подтверждающий полномочия лица, подписавшего заявление.</w:t>
      </w:r>
    </w:p>
    <w:p w14:paraId="22469C64" w14:textId="77777777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Недопустима подача заявлений посредством электронной почты.</w:t>
      </w:r>
    </w:p>
    <w:p w14:paraId="09EA5C8F" w14:textId="77777777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следует подавать в письменном виде на бумажном носителе либо в форме электронного документа, подписанного электронной цифровой подписью, через систему межведомственного документооборота.</w:t>
      </w:r>
    </w:p>
    <w:p w14:paraId="7EED89B6" w14:textId="77777777" w:rsidR="002F243B" w:rsidRPr="000C7E3F" w:rsidRDefault="002F243B" w:rsidP="002F243B">
      <w:pPr>
        <w:shd w:val="clear" w:color="auto" w:fill="FFFFFF"/>
        <w:spacing w:before="120"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0C7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79C916AB" w14:textId="64FC36E3" w:rsidR="002F243B" w:rsidRPr="000C7E3F" w:rsidRDefault="002F243B" w:rsidP="002F243B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Согласно части первой статьи 22 Закона Республики Беларусь от 28 декабря 2009 г. № 113-З «Об электронном документе и электронной цифровой подписи»</w:t>
      </w:r>
      <w:r w:rsidR="004E40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7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электронный документ приравнивается </w:t>
      </w:r>
      <w:r w:rsidR="004E40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C7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 документу на бумажном носителе, подписанному собственноручно, </w:t>
      </w:r>
      <w:r w:rsidR="004E40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C7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имеет одинаковую с ним юридическую силу. При этом согласно абзацу шестнадцатому статьи 1 </w:t>
      </w:r>
      <w:r w:rsidR="004E40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данного </w:t>
      </w:r>
      <w:r w:rsidRPr="000C7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Закона об электронном документе электронный документ – документ в электронном виде с реквизитами, позволяющими установить его целостность и подлинность, которые подтверждаются путем применения сертифицированных средств электронной цифровой подписи с использованием при проверке электронной цифровой подписи открытых ключей организации или физического лица (лиц), подписавших этот электронный документ.</w:t>
      </w:r>
    </w:p>
    <w:p w14:paraId="327796FB" w14:textId="77777777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Копии прилагаемых к заявлению документов должны быть заверены в установленном порядке.</w:t>
      </w:r>
    </w:p>
    <w:p w14:paraId="30E7F493" w14:textId="12EE5C3B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заверения копий документов, оформленных на бумажных носителях, установлен пунктом 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по делопроизводству 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государственных органах, иных организациях, утвержденной постановлением Министерства юстиции Республики Беларусь от 19 января 2009 г. № 4.</w:t>
      </w:r>
    </w:p>
    <w:p w14:paraId="4D9E79A1" w14:textId="5D550CC9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hAnsi="Times New Roman" w:cs="Times New Roman"/>
          <w:sz w:val="28"/>
          <w:szCs w:val="28"/>
        </w:rPr>
        <w:t xml:space="preserve">Копии электронных документов должны быть удостоверены </w:t>
      </w:r>
      <w:r w:rsidR="004E40DF">
        <w:rPr>
          <w:rFonts w:ascii="Times New Roman" w:hAnsi="Times New Roman" w:cs="Times New Roman"/>
          <w:sz w:val="28"/>
          <w:szCs w:val="28"/>
        </w:rPr>
        <w:br/>
      </w:r>
      <w:r w:rsidRPr="000C7E3F">
        <w:rPr>
          <w:rFonts w:ascii="Times New Roman" w:hAnsi="Times New Roman" w:cs="Times New Roman"/>
          <w:sz w:val="28"/>
          <w:szCs w:val="28"/>
        </w:rPr>
        <w:t>в соответствии с требованиями пункта 9 Положения о порядке удостоверения формы внешнего представления электронного документа на бумажном носителе, утвержденного постановлением Совета Министров Республики Беларусь от 20 июля 2010 г. № 1086.</w:t>
      </w:r>
    </w:p>
    <w:p w14:paraId="53ACE13D" w14:textId="79276E09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В случае расторжения договора в связи с тем, что поставщик (подрядчик, исполнитель) не исполнил либо ненадлежащим образом исполнил договор необходимо подтверждать факт расторжения договора.</w:t>
      </w:r>
    </w:p>
    <w:p w14:paraId="2A49D381" w14:textId="2DA17EDB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оснований 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включения лица в список является расторжение договора в связи с его неисполнением либо ненадлежащим исполнением 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поставщиком (подрядчиком, исполнителем) (абзац третий части первой пункта 1 статьи 17 Закона)</w:t>
      </w:r>
    </w:p>
    <w:p w14:paraId="6D43B661" w14:textId="3AD2915C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договор расторгнут по соглашению сторон либо 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суда, то для подтверждения факта расторжения договора предоставляется соответствующее соглашение либо решение суда.</w:t>
      </w:r>
    </w:p>
    <w:p w14:paraId="59B8A21F" w14:textId="77777777" w:rsidR="002F243B" w:rsidRPr="000C7E3F" w:rsidRDefault="002F243B" w:rsidP="002F243B">
      <w:pPr>
        <w:shd w:val="clear" w:color="auto" w:fill="FFFFFF"/>
        <w:spacing w:before="120"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Справочно</w:t>
      </w:r>
      <w:proofErr w:type="spellEnd"/>
      <w:r w:rsidRPr="000C7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1B3054E8" w14:textId="77777777" w:rsidR="002F243B" w:rsidRPr="000C7E3F" w:rsidRDefault="002F243B" w:rsidP="002F243B">
      <w:pPr>
        <w:shd w:val="clear" w:color="auto" w:fill="FFFFFF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Обращаем внимание, что в соответствии с абзацем третьим части первой пункта 1 статьи 17 Закона учитываются только </w:t>
      </w:r>
      <w:r w:rsidRPr="000C7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случаи расторжения договора в связи с его неисполнением либо ненадлежащим исполнением</w:t>
      </w:r>
      <w:r w:rsidR="001D63A4" w:rsidRPr="000C7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C7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поставщиком (подрядчиком, исполнителем).</w:t>
      </w:r>
    </w:p>
    <w:p w14:paraId="2836135C" w14:textId="3A59F765" w:rsidR="002F243B" w:rsidRPr="000C7E3F" w:rsidRDefault="002F243B" w:rsidP="002F243B">
      <w:pPr>
        <w:shd w:val="clear" w:color="auto" w:fill="FFFFFF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Также в соответствии с абзацем четвертым части первой пункта 1 статьи 17 Закона в список также включаются лица </w:t>
      </w:r>
      <w:r w:rsidR="004E40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0C7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которыми заказчиками расторгнуты договоры в случае одностороннего отказа от исполнения договора, в ходе исполнения которых установлено, что </w:t>
      </w:r>
      <w:r w:rsidRPr="000C7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поставщик (подрядчик, исполнитель) </w:t>
      </w:r>
      <w:r w:rsidR="004E40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0C7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соответствовал требованиям к участникам,</w:t>
      </w:r>
      <w:r w:rsidRPr="000C7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установленным документами, предоставляемыми для подготовки предложения, </w:t>
      </w:r>
      <w:r w:rsidRPr="000C7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или предоставил недостоверную информацию о своем соответствии таким требованиям</w:t>
      </w:r>
      <w:r w:rsidRPr="000C7E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что позволило ему стать участником-победителем в процедуре государственной закупки, по результатам которой заключен договор.</w:t>
      </w:r>
    </w:p>
    <w:p w14:paraId="3D918A69" w14:textId="457F448A" w:rsidR="002F243B" w:rsidRPr="000C7E3F" w:rsidRDefault="002F243B" w:rsidP="002F243B">
      <w:pPr>
        <w:shd w:val="clear" w:color="auto" w:fill="FFFFFF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расторжении договора</w:t>
      </w:r>
      <w:r w:rsidR="004E40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C7E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иным основаниям включение лица в список не производится.</w:t>
      </w:r>
    </w:p>
    <w:p w14:paraId="1377BDC2" w14:textId="3AB212DC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внимание необходимо уделить случаю расторжения договора в одностороннем порядке</w:t>
      </w:r>
      <w:r w:rsidR="005D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заключенного в письменной форме. </w:t>
      </w:r>
    </w:p>
    <w:p w14:paraId="73B76642" w14:textId="433C8BFE" w:rsidR="002F243B" w:rsidRPr="000C7E3F" w:rsidRDefault="002F243B" w:rsidP="002F24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для договоров поставки при наличии оснований для одностороннего отказа с учетом положений стат</w:t>
      </w:r>
      <w:r w:rsidR="005D410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10F">
        <w:rPr>
          <w:rFonts w:ascii="Times New Roman" w:eastAsia="Times New Roman" w:hAnsi="Times New Roman" w:cs="Times New Roman"/>
          <w:sz w:val="28"/>
          <w:szCs w:val="28"/>
          <w:lang w:eastAsia="ru-RU"/>
        </w:rPr>
        <w:t>420</w:t>
      </w:r>
      <w:r w:rsidR="005D410F" w:rsidRPr="005D41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D41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5D410F" w:rsidRPr="005D41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493 Гражданского кодекса Республики Беларусь для признания договора расторгнутым необходимо получение второй стороной уведомления об одностороннем отказе 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исполнения договора.</w:t>
      </w:r>
    </w:p>
    <w:p w14:paraId="49C32C27" w14:textId="3F86A404" w:rsidR="00CF025B" w:rsidRPr="005D410F" w:rsidRDefault="002F243B" w:rsidP="005D41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случае, если</w:t>
      </w:r>
      <w:proofErr w:type="gramEnd"/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5D410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заключенный в письменной форме,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его неисполнением либо ненадлежащим исполнением расторгнут в одностороннем порядке,</w:t>
      </w:r>
      <w:r w:rsidR="005D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при подаче заявления </w:t>
      </w:r>
      <w:r w:rsidR="004E4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 </w:t>
      </w:r>
      <w:r w:rsidRPr="000C7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среди прочего подтвердить факт получения лицом уведомления об одностороннем отказе.</w:t>
      </w:r>
    </w:p>
    <w:sectPr w:rsidR="00CF025B" w:rsidRPr="005D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3B"/>
    <w:rsid w:val="000C7E3F"/>
    <w:rsid w:val="001C1B86"/>
    <w:rsid w:val="001D63A4"/>
    <w:rsid w:val="0024514F"/>
    <w:rsid w:val="002F243B"/>
    <w:rsid w:val="004E40DF"/>
    <w:rsid w:val="005D410F"/>
    <w:rsid w:val="00CF025B"/>
    <w:rsid w:val="00D1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CBA4"/>
  <w15:chartTrackingRefBased/>
  <w15:docId w15:val="{4F812976-8883-45FB-AC87-1CB91322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24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243B"/>
    <w:rPr>
      <w:b/>
      <w:bCs/>
    </w:rPr>
  </w:style>
  <w:style w:type="character" w:styleId="a5">
    <w:name w:val="Emphasis"/>
    <w:basedOn w:val="a0"/>
    <w:uiPriority w:val="20"/>
    <w:qFormat/>
    <w:rsid w:val="002F243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F24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1075</Words>
  <Characters>6128</Characters>
  <Application>Microsoft Office Word</Application>
  <DocSecurity>0</DocSecurity>
  <Lines>51</Lines>
  <Paragraphs>14</Paragraphs>
  <ScaleCrop>false</ScaleCrop>
  <Company>diakov.net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МакНАТ</dc:creator>
  <cp:keywords/>
  <dc:description/>
  <cp:lastModifiedBy>Тамашевич Маргарита Руслановна</cp:lastModifiedBy>
  <cp:revision>2</cp:revision>
  <dcterms:created xsi:type="dcterms:W3CDTF">2025-02-14T12:34:00Z</dcterms:created>
  <dcterms:modified xsi:type="dcterms:W3CDTF">2025-02-14T12:34:00Z</dcterms:modified>
</cp:coreProperties>
</file>