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A2AD8" w14:textId="77777777" w:rsidR="009E74B9" w:rsidRDefault="009E74B9">
      <w:pPr>
        <w:pStyle w:val="ConsPlusNormal"/>
      </w:pPr>
    </w:p>
    <w:p w14:paraId="1AFA651B" w14:textId="77777777" w:rsidR="009E74B9" w:rsidRPr="009E74B9" w:rsidRDefault="009E74B9">
      <w:pPr>
        <w:pStyle w:val="ConsPlusTitle"/>
        <w:jc w:val="center"/>
        <w:rPr>
          <w:rFonts w:ascii="Times New Roman" w:hAnsi="Times New Roman" w:cs="Times New Roman"/>
          <w:color w:val="000000" w:themeColor="text1"/>
        </w:rPr>
      </w:pPr>
      <w:r w:rsidRPr="009E74B9">
        <w:rPr>
          <w:rFonts w:ascii="Times New Roman" w:hAnsi="Times New Roman" w:cs="Times New Roman"/>
          <w:color w:val="000000" w:themeColor="text1"/>
        </w:rPr>
        <w:t>ПОСТАНОВЛЕНИЕ СОВЕТА МИНИСТРОВ РЕСПУБЛИКИ БЕЛАРУСЬ</w:t>
      </w:r>
    </w:p>
    <w:p w14:paraId="13057EF9" w14:textId="77777777" w:rsidR="009E74B9" w:rsidRPr="009E74B9" w:rsidRDefault="009E74B9">
      <w:pPr>
        <w:pStyle w:val="ConsPlusTitle"/>
        <w:jc w:val="center"/>
        <w:rPr>
          <w:rFonts w:ascii="Times New Roman" w:hAnsi="Times New Roman" w:cs="Times New Roman"/>
          <w:color w:val="000000" w:themeColor="text1"/>
        </w:rPr>
      </w:pPr>
      <w:r w:rsidRPr="009E74B9">
        <w:rPr>
          <w:rFonts w:ascii="Times New Roman" w:hAnsi="Times New Roman" w:cs="Times New Roman"/>
          <w:color w:val="000000" w:themeColor="text1"/>
        </w:rPr>
        <w:t>25 июня 2021 г. N 363</w:t>
      </w:r>
    </w:p>
    <w:p w14:paraId="54E4D8D8" w14:textId="77777777" w:rsidR="009E74B9" w:rsidRPr="009E74B9" w:rsidRDefault="009E74B9">
      <w:pPr>
        <w:pStyle w:val="ConsPlusTitle"/>
        <w:jc w:val="center"/>
        <w:rPr>
          <w:rFonts w:ascii="Times New Roman" w:hAnsi="Times New Roman" w:cs="Times New Roman"/>
          <w:color w:val="000000" w:themeColor="text1"/>
        </w:rPr>
      </w:pPr>
    </w:p>
    <w:p w14:paraId="6A5FADC2" w14:textId="77777777" w:rsidR="009E74B9" w:rsidRPr="009E74B9" w:rsidRDefault="009E74B9">
      <w:pPr>
        <w:pStyle w:val="ConsPlusTitle"/>
        <w:jc w:val="center"/>
        <w:rPr>
          <w:rFonts w:ascii="Times New Roman" w:hAnsi="Times New Roman" w:cs="Times New Roman"/>
          <w:color w:val="000000" w:themeColor="text1"/>
        </w:rPr>
      </w:pPr>
      <w:r w:rsidRPr="009E74B9">
        <w:rPr>
          <w:rFonts w:ascii="Times New Roman" w:hAnsi="Times New Roman" w:cs="Times New Roman"/>
          <w:color w:val="000000" w:themeColor="text1"/>
        </w:rPr>
        <w:t>О РЕАЛИЗАЦИИ ЗАКОНА РЕСПУБЛИКИ БЕЛАРУСЬ "ОБ ИЗМЕНЕНИИ ЗАКОНА РЕСПУБЛИКИ БЕЛАРУСЬ "О ГОСУДАРСТВЕННОМ РЕГУЛИРОВАНИИ ТОРГОВЛИ И ОБЩЕСТВЕННОГО ПИТАНИЯ В РЕСПУБЛИКЕ БЕЛАРУСЬ"</w:t>
      </w:r>
    </w:p>
    <w:p w14:paraId="7399DCC4" w14:textId="77777777" w:rsidR="009E74B9" w:rsidRPr="009E74B9" w:rsidRDefault="009E74B9">
      <w:pPr>
        <w:pStyle w:val="ConsPlusNormal"/>
        <w:spacing w:after="1"/>
        <w:rPr>
          <w:rFonts w:ascii="Times New Roman" w:hAnsi="Times New Roman" w:cs="Times New Roman"/>
          <w:color w:val="000000" w:themeColor="text1"/>
        </w:rPr>
      </w:pPr>
    </w:p>
    <w:p w14:paraId="70B73D9E" w14:textId="77777777" w:rsidR="009E74B9" w:rsidRPr="009E74B9" w:rsidRDefault="009E74B9">
      <w:pPr>
        <w:pStyle w:val="ConsPlusNormal"/>
        <w:rPr>
          <w:rFonts w:ascii="Times New Roman" w:hAnsi="Times New Roman" w:cs="Times New Roman"/>
          <w:color w:val="000000" w:themeColor="text1"/>
        </w:rPr>
      </w:pPr>
    </w:p>
    <w:p w14:paraId="40C3BE53" w14:textId="77777777" w:rsidR="009E74B9" w:rsidRPr="009E74B9" w:rsidRDefault="009E74B9">
      <w:pPr>
        <w:pStyle w:val="ConsPlusNormal"/>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Во исполнение </w:t>
      </w:r>
      <w:hyperlink r:id="rId4">
        <w:r w:rsidRPr="009E74B9">
          <w:rPr>
            <w:rFonts w:ascii="Times New Roman" w:hAnsi="Times New Roman" w:cs="Times New Roman"/>
            <w:color w:val="000000" w:themeColor="text1"/>
          </w:rPr>
          <w:t>статьи 3</w:t>
        </w:r>
      </w:hyperlink>
      <w:r w:rsidRPr="009E74B9">
        <w:rPr>
          <w:rFonts w:ascii="Times New Roman" w:hAnsi="Times New Roman" w:cs="Times New Roman"/>
          <w:color w:val="000000" w:themeColor="text1"/>
        </w:rPr>
        <w:t xml:space="preserve"> Закона Республики Беларусь от 4 января 2021 г. N 81-З "Об изменении Закона Республики Беларусь "О государственном регулировании торговли и общественного питания в Республике Беларусь" Совет Министров Республики Беларусь ПОСТАНОВЛЯЕТ:</w:t>
      </w:r>
    </w:p>
    <w:p w14:paraId="30694D9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 Утвердить:</w:t>
      </w:r>
    </w:p>
    <w:p w14:paraId="52D29915"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w:anchor="P387">
        <w:r w:rsidR="009E74B9" w:rsidRPr="009E74B9">
          <w:rPr>
            <w:rFonts w:ascii="Times New Roman" w:hAnsi="Times New Roman" w:cs="Times New Roman"/>
            <w:color w:val="000000" w:themeColor="text1"/>
          </w:rPr>
          <w:t>Положение</w:t>
        </w:r>
      </w:hyperlink>
      <w:r w:rsidR="009E74B9" w:rsidRPr="009E74B9">
        <w:rPr>
          <w:rFonts w:ascii="Times New Roman" w:hAnsi="Times New Roman" w:cs="Times New Roman"/>
          <w:color w:val="000000" w:themeColor="text1"/>
        </w:rPr>
        <w:t xml:space="preserve"> о Торговом реестре Республики Беларусь (прилагается);</w:t>
      </w:r>
    </w:p>
    <w:p w14:paraId="7447A4CD"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w:anchor="P635">
        <w:r w:rsidR="009E74B9" w:rsidRPr="009E74B9">
          <w:rPr>
            <w:rFonts w:ascii="Times New Roman" w:hAnsi="Times New Roman" w:cs="Times New Roman"/>
            <w:color w:val="000000" w:themeColor="text1"/>
          </w:rPr>
          <w:t>Положение</w:t>
        </w:r>
      </w:hyperlink>
      <w:r w:rsidR="009E74B9" w:rsidRPr="009E74B9">
        <w:rPr>
          <w:rFonts w:ascii="Times New Roman" w:hAnsi="Times New Roman" w:cs="Times New Roman"/>
          <w:color w:val="000000" w:themeColor="text1"/>
        </w:rPr>
        <w:t xml:space="preserve">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(прилагается).</w:t>
      </w:r>
    </w:p>
    <w:p w14:paraId="7B8A351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2. Внести изменения в постановления Совета Министров Республики Беларусь согласно </w:t>
      </w:r>
      <w:hyperlink w:anchor="P32">
        <w:r w:rsidRPr="009E74B9">
          <w:rPr>
            <w:rFonts w:ascii="Times New Roman" w:hAnsi="Times New Roman" w:cs="Times New Roman"/>
            <w:color w:val="000000" w:themeColor="text1"/>
          </w:rPr>
          <w:t>приложению 1</w:t>
        </w:r>
      </w:hyperlink>
      <w:r w:rsidRPr="009E74B9">
        <w:rPr>
          <w:rFonts w:ascii="Times New Roman" w:hAnsi="Times New Roman" w:cs="Times New Roman"/>
          <w:color w:val="000000" w:themeColor="text1"/>
        </w:rPr>
        <w:t>.</w:t>
      </w:r>
    </w:p>
    <w:p w14:paraId="0022E34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3. Признать утратившими силу постановления Совета Министров Республики Беларусь согласно </w:t>
      </w:r>
      <w:hyperlink w:anchor="P364">
        <w:r w:rsidRPr="009E74B9">
          <w:rPr>
            <w:rFonts w:ascii="Times New Roman" w:hAnsi="Times New Roman" w:cs="Times New Roman"/>
            <w:color w:val="000000" w:themeColor="text1"/>
          </w:rPr>
          <w:t>приложению 2</w:t>
        </w:r>
      </w:hyperlink>
      <w:r w:rsidRPr="009E74B9">
        <w:rPr>
          <w:rFonts w:ascii="Times New Roman" w:hAnsi="Times New Roman" w:cs="Times New Roman"/>
          <w:color w:val="000000" w:themeColor="text1"/>
        </w:rPr>
        <w:t>.</w:t>
      </w:r>
    </w:p>
    <w:p w14:paraId="55752E3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4. Настоящее постановление вступает в силу с 8 июля 2021 г.</w:t>
      </w:r>
    </w:p>
    <w:p w14:paraId="0B7B12FC" w14:textId="77777777" w:rsidR="009E74B9" w:rsidRPr="009E74B9" w:rsidRDefault="009E74B9">
      <w:pPr>
        <w:pStyle w:val="ConsPlusNormal"/>
        <w:ind w:firstLine="540"/>
        <w:jc w:val="both"/>
        <w:rPr>
          <w:rFonts w:ascii="Times New Roman" w:hAnsi="Times New Roman" w:cs="Times New Roman"/>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E74B9" w:rsidRPr="009E74B9" w14:paraId="1569E6DE" w14:textId="77777777">
        <w:tc>
          <w:tcPr>
            <w:tcW w:w="4677" w:type="dxa"/>
            <w:tcBorders>
              <w:top w:val="nil"/>
              <w:left w:val="nil"/>
              <w:bottom w:val="nil"/>
              <w:right w:val="nil"/>
            </w:tcBorders>
          </w:tcPr>
          <w:p w14:paraId="0B93F9FC" w14:textId="77777777" w:rsidR="009E74B9" w:rsidRPr="009E74B9" w:rsidRDefault="009E74B9">
            <w:pPr>
              <w:pStyle w:val="ConsPlusNormal"/>
              <w:rPr>
                <w:rFonts w:ascii="Times New Roman" w:hAnsi="Times New Roman" w:cs="Times New Roman"/>
                <w:color w:val="000000" w:themeColor="text1"/>
              </w:rPr>
            </w:pPr>
            <w:r w:rsidRPr="009E74B9">
              <w:rPr>
                <w:rFonts w:ascii="Times New Roman" w:hAnsi="Times New Roman" w:cs="Times New Roman"/>
                <w:color w:val="000000" w:themeColor="text1"/>
              </w:rPr>
              <w:t>Премьер-министр Республики Беларусь</w:t>
            </w:r>
          </w:p>
        </w:tc>
        <w:tc>
          <w:tcPr>
            <w:tcW w:w="4677" w:type="dxa"/>
            <w:tcBorders>
              <w:top w:val="nil"/>
              <w:left w:val="nil"/>
              <w:bottom w:val="nil"/>
              <w:right w:val="nil"/>
            </w:tcBorders>
          </w:tcPr>
          <w:p w14:paraId="46E9E102" w14:textId="77777777" w:rsidR="009E74B9" w:rsidRPr="009E74B9" w:rsidRDefault="009E74B9">
            <w:pPr>
              <w:pStyle w:val="ConsPlusNormal"/>
              <w:jc w:val="right"/>
              <w:rPr>
                <w:rFonts w:ascii="Times New Roman" w:hAnsi="Times New Roman" w:cs="Times New Roman"/>
                <w:color w:val="000000" w:themeColor="text1"/>
              </w:rPr>
            </w:pPr>
            <w:r w:rsidRPr="009E74B9">
              <w:rPr>
                <w:rFonts w:ascii="Times New Roman" w:hAnsi="Times New Roman" w:cs="Times New Roman"/>
                <w:color w:val="000000" w:themeColor="text1"/>
              </w:rPr>
              <w:t>Р.Головченко</w:t>
            </w:r>
          </w:p>
        </w:tc>
      </w:tr>
    </w:tbl>
    <w:p w14:paraId="1ACA7DA9" w14:textId="77777777" w:rsidR="009E74B9" w:rsidRPr="009E74B9" w:rsidRDefault="009E74B9">
      <w:pPr>
        <w:pStyle w:val="ConsPlusNormal"/>
        <w:jc w:val="both"/>
        <w:rPr>
          <w:rFonts w:ascii="Times New Roman" w:hAnsi="Times New Roman" w:cs="Times New Roman"/>
          <w:color w:val="000000" w:themeColor="text1"/>
        </w:rPr>
      </w:pPr>
    </w:p>
    <w:p w14:paraId="654379E9" w14:textId="77777777" w:rsidR="009E74B9" w:rsidRPr="009E74B9" w:rsidRDefault="009E74B9">
      <w:pPr>
        <w:pStyle w:val="ConsPlusNormal"/>
        <w:jc w:val="both"/>
        <w:rPr>
          <w:rFonts w:ascii="Times New Roman" w:hAnsi="Times New Roman" w:cs="Times New Roman"/>
          <w:color w:val="000000" w:themeColor="text1"/>
        </w:rPr>
      </w:pPr>
    </w:p>
    <w:p w14:paraId="68A8BE5A" w14:textId="77777777" w:rsidR="009E74B9" w:rsidRPr="009E74B9" w:rsidRDefault="009E74B9">
      <w:pPr>
        <w:pStyle w:val="ConsPlusNormal"/>
        <w:jc w:val="both"/>
        <w:rPr>
          <w:rFonts w:ascii="Times New Roman" w:hAnsi="Times New Roman" w:cs="Times New Roman"/>
          <w:color w:val="000000" w:themeColor="text1"/>
        </w:rPr>
      </w:pPr>
    </w:p>
    <w:p w14:paraId="2C9B7350" w14:textId="77777777" w:rsidR="009E74B9" w:rsidRPr="009E74B9" w:rsidRDefault="009E74B9">
      <w:pPr>
        <w:pStyle w:val="ConsPlusNormal"/>
        <w:jc w:val="both"/>
        <w:rPr>
          <w:rFonts w:ascii="Times New Roman" w:hAnsi="Times New Roman" w:cs="Times New Roman"/>
          <w:color w:val="000000" w:themeColor="text1"/>
        </w:rPr>
      </w:pPr>
    </w:p>
    <w:p w14:paraId="62A39E20" w14:textId="77777777" w:rsidR="009E74B9" w:rsidRPr="009E74B9" w:rsidRDefault="009E74B9">
      <w:pPr>
        <w:pStyle w:val="ConsPlusNormal"/>
        <w:jc w:val="both"/>
        <w:rPr>
          <w:rFonts w:ascii="Times New Roman" w:hAnsi="Times New Roman" w:cs="Times New Roman"/>
          <w:color w:val="000000" w:themeColor="text1"/>
        </w:rPr>
      </w:pPr>
    </w:p>
    <w:p w14:paraId="39F61834" w14:textId="77777777" w:rsidR="009E74B9" w:rsidRPr="009E74B9" w:rsidRDefault="009E74B9">
      <w:pPr>
        <w:pStyle w:val="ConsPlusNormal"/>
        <w:jc w:val="right"/>
        <w:outlineLvl w:val="0"/>
        <w:rPr>
          <w:rFonts w:ascii="Times New Roman" w:hAnsi="Times New Roman" w:cs="Times New Roman"/>
          <w:color w:val="000000" w:themeColor="text1"/>
        </w:rPr>
      </w:pPr>
      <w:r w:rsidRPr="009E74B9">
        <w:rPr>
          <w:rFonts w:ascii="Times New Roman" w:hAnsi="Times New Roman" w:cs="Times New Roman"/>
          <w:color w:val="000000" w:themeColor="text1"/>
        </w:rPr>
        <w:t>Приложение 1</w:t>
      </w:r>
    </w:p>
    <w:p w14:paraId="310B4FEB" w14:textId="77777777" w:rsidR="009E74B9" w:rsidRPr="009E74B9" w:rsidRDefault="009E74B9">
      <w:pPr>
        <w:pStyle w:val="ConsPlusNormal"/>
        <w:jc w:val="right"/>
        <w:rPr>
          <w:rFonts w:ascii="Times New Roman" w:hAnsi="Times New Roman" w:cs="Times New Roman"/>
          <w:color w:val="000000" w:themeColor="text1"/>
        </w:rPr>
      </w:pPr>
      <w:r w:rsidRPr="009E74B9">
        <w:rPr>
          <w:rFonts w:ascii="Times New Roman" w:hAnsi="Times New Roman" w:cs="Times New Roman"/>
          <w:color w:val="000000" w:themeColor="text1"/>
        </w:rPr>
        <w:t>к постановлению</w:t>
      </w:r>
    </w:p>
    <w:p w14:paraId="1A05B9B9" w14:textId="77777777" w:rsidR="009E74B9" w:rsidRPr="009E74B9" w:rsidRDefault="009E74B9">
      <w:pPr>
        <w:pStyle w:val="ConsPlusNormal"/>
        <w:jc w:val="right"/>
        <w:rPr>
          <w:rFonts w:ascii="Times New Roman" w:hAnsi="Times New Roman" w:cs="Times New Roman"/>
          <w:color w:val="000000" w:themeColor="text1"/>
        </w:rPr>
      </w:pPr>
      <w:r w:rsidRPr="009E74B9">
        <w:rPr>
          <w:rFonts w:ascii="Times New Roman" w:hAnsi="Times New Roman" w:cs="Times New Roman"/>
          <w:color w:val="000000" w:themeColor="text1"/>
        </w:rPr>
        <w:t>Совета Министров</w:t>
      </w:r>
    </w:p>
    <w:p w14:paraId="68B2AF64" w14:textId="77777777" w:rsidR="009E74B9" w:rsidRPr="009E74B9" w:rsidRDefault="009E74B9">
      <w:pPr>
        <w:pStyle w:val="ConsPlusNormal"/>
        <w:jc w:val="right"/>
        <w:rPr>
          <w:rFonts w:ascii="Times New Roman" w:hAnsi="Times New Roman" w:cs="Times New Roman"/>
          <w:color w:val="000000" w:themeColor="text1"/>
        </w:rPr>
      </w:pPr>
      <w:r w:rsidRPr="009E74B9">
        <w:rPr>
          <w:rFonts w:ascii="Times New Roman" w:hAnsi="Times New Roman" w:cs="Times New Roman"/>
          <w:color w:val="000000" w:themeColor="text1"/>
        </w:rPr>
        <w:t>Республики Беларусь</w:t>
      </w:r>
    </w:p>
    <w:p w14:paraId="29FF9095" w14:textId="77777777" w:rsidR="009E74B9" w:rsidRPr="009E74B9" w:rsidRDefault="009E74B9">
      <w:pPr>
        <w:pStyle w:val="ConsPlusNormal"/>
        <w:jc w:val="right"/>
        <w:rPr>
          <w:rFonts w:ascii="Times New Roman" w:hAnsi="Times New Roman" w:cs="Times New Roman"/>
          <w:color w:val="000000" w:themeColor="text1"/>
        </w:rPr>
      </w:pPr>
      <w:r w:rsidRPr="009E74B9">
        <w:rPr>
          <w:rFonts w:ascii="Times New Roman" w:hAnsi="Times New Roman" w:cs="Times New Roman"/>
          <w:color w:val="000000" w:themeColor="text1"/>
        </w:rPr>
        <w:t>25.06.2021 N 363</w:t>
      </w:r>
    </w:p>
    <w:p w14:paraId="4C5A6444" w14:textId="77777777" w:rsidR="009E74B9" w:rsidRPr="009E74B9" w:rsidRDefault="009E74B9">
      <w:pPr>
        <w:pStyle w:val="ConsPlusNormal"/>
        <w:rPr>
          <w:rFonts w:ascii="Times New Roman" w:hAnsi="Times New Roman" w:cs="Times New Roman"/>
          <w:color w:val="000000" w:themeColor="text1"/>
        </w:rPr>
      </w:pPr>
    </w:p>
    <w:p w14:paraId="42C57120" w14:textId="77777777" w:rsidR="009E74B9" w:rsidRPr="009E74B9" w:rsidRDefault="009E74B9">
      <w:pPr>
        <w:pStyle w:val="ConsPlusTitle"/>
        <w:jc w:val="center"/>
        <w:rPr>
          <w:rFonts w:ascii="Times New Roman" w:hAnsi="Times New Roman" w:cs="Times New Roman"/>
          <w:color w:val="000000" w:themeColor="text1"/>
        </w:rPr>
      </w:pPr>
      <w:bookmarkStart w:id="0" w:name="P32"/>
      <w:bookmarkEnd w:id="0"/>
      <w:r w:rsidRPr="009E74B9">
        <w:rPr>
          <w:rFonts w:ascii="Times New Roman" w:hAnsi="Times New Roman" w:cs="Times New Roman"/>
          <w:color w:val="000000" w:themeColor="text1"/>
        </w:rPr>
        <w:t>ПЕРЕЧЕНЬ</w:t>
      </w:r>
    </w:p>
    <w:p w14:paraId="2B91AC19" w14:textId="77777777" w:rsidR="009E74B9" w:rsidRPr="009E74B9" w:rsidRDefault="009E74B9">
      <w:pPr>
        <w:pStyle w:val="ConsPlusTitle"/>
        <w:jc w:val="center"/>
        <w:rPr>
          <w:rFonts w:ascii="Times New Roman" w:hAnsi="Times New Roman" w:cs="Times New Roman"/>
          <w:color w:val="000000" w:themeColor="text1"/>
        </w:rPr>
      </w:pPr>
      <w:r w:rsidRPr="009E74B9">
        <w:rPr>
          <w:rFonts w:ascii="Times New Roman" w:hAnsi="Times New Roman" w:cs="Times New Roman"/>
          <w:color w:val="000000" w:themeColor="text1"/>
        </w:rPr>
        <w:t>ИЗМЕНЕНИЙ, ВНОСИМЫХ В ПОСТАНОВЛЕНИЯ СОВЕТА МИНИСТРОВ РЕСПУБЛИКИ БЕЛАРУСЬ</w:t>
      </w:r>
    </w:p>
    <w:p w14:paraId="0E83FBE6" w14:textId="77777777" w:rsidR="009E74B9" w:rsidRPr="009E74B9" w:rsidRDefault="009E74B9">
      <w:pPr>
        <w:pStyle w:val="ConsPlusNormal"/>
        <w:spacing w:after="1"/>
        <w:rPr>
          <w:rFonts w:ascii="Times New Roman" w:hAnsi="Times New Roman" w:cs="Times New Roman"/>
          <w:color w:val="000000" w:themeColor="text1"/>
        </w:rPr>
      </w:pPr>
    </w:p>
    <w:p w14:paraId="78635E99" w14:textId="77777777" w:rsidR="009E74B9" w:rsidRPr="009E74B9" w:rsidRDefault="009E74B9">
      <w:pPr>
        <w:pStyle w:val="ConsPlusNormal"/>
        <w:rPr>
          <w:rFonts w:ascii="Times New Roman" w:hAnsi="Times New Roman" w:cs="Times New Roman"/>
          <w:color w:val="000000" w:themeColor="text1"/>
        </w:rPr>
      </w:pPr>
    </w:p>
    <w:p w14:paraId="17310EB1" w14:textId="77777777" w:rsidR="009E74B9" w:rsidRPr="009E74B9" w:rsidRDefault="009E74B9">
      <w:pPr>
        <w:pStyle w:val="ConsPlusNormal"/>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1. В </w:t>
      </w:r>
      <w:hyperlink r:id="rId5">
        <w:r w:rsidRPr="009E74B9">
          <w:rPr>
            <w:rFonts w:ascii="Times New Roman" w:hAnsi="Times New Roman" w:cs="Times New Roman"/>
            <w:color w:val="000000" w:themeColor="text1"/>
          </w:rPr>
          <w:t>перечне</w:t>
        </w:r>
      </w:hyperlink>
      <w:r w:rsidRPr="009E74B9">
        <w:rPr>
          <w:rFonts w:ascii="Times New Roman" w:hAnsi="Times New Roman" w:cs="Times New Roman"/>
          <w:color w:val="000000" w:themeColor="text1"/>
        </w:rPr>
        <w:t xml:space="preserve"> мест реализации организациями, индивидуальными предпринимателями товаров, выполнения работ, оказания услуг, в которых ведется книга замечаний и предложений, утвержденном постановлением Совета Министров Республики Беларусь от 16 марта 2005 г. N 285:</w:t>
      </w:r>
    </w:p>
    <w:p w14:paraId="500D608F"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6">
        <w:r w:rsidR="009E74B9" w:rsidRPr="009E74B9">
          <w:rPr>
            <w:rFonts w:ascii="Times New Roman" w:hAnsi="Times New Roman" w:cs="Times New Roman"/>
            <w:color w:val="000000" w:themeColor="text1"/>
          </w:rPr>
          <w:t>абзац первый</w:t>
        </w:r>
      </w:hyperlink>
      <w:r w:rsidR="009E74B9" w:rsidRPr="009E74B9">
        <w:rPr>
          <w:rFonts w:ascii="Times New Roman" w:hAnsi="Times New Roman" w:cs="Times New Roman"/>
          <w:color w:val="000000" w:themeColor="text1"/>
        </w:rPr>
        <w:t xml:space="preserve"> изложить в следующей редакции:</w:t>
      </w:r>
    </w:p>
    <w:p w14:paraId="2C3E39F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"Торговые объекты (за исключением передвижных средств разносной торговли), торговые места &lt;*&gt;";</w:t>
      </w:r>
    </w:p>
    <w:p w14:paraId="6A43C2A0"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7">
        <w:r w:rsidR="009E74B9" w:rsidRPr="009E74B9">
          <w:rPr>
            <w:rFonts w:ascii="Times New Roman" w:hAnsi="Times New Roman" w:cs="Times New Roman"/>
            <w:color w:val="000000" w:themeColor="text1"/>
          </w:rPr>
          <w:t>абзац второй</w:t>
        </w:r>
      </w:hyperlink>
      <w:r w:rsidR="009E74B9" w:rsidRPr="009E74B9">
        <w:rPr>
          <w:rFonts w:ascii="Times New Roman" w:hAnsi="Times New Roman" w:cs="Times New Roman"/>
          <w:color w:val="000000" w:themeColor="text1"/>
        </w:rPr>
        <w:t xml:space="preserve"> после слов "(за исключением" дополнить словом "летних,";</w:t>
      </w:r>
    </w:p>
    <w:p w14:paraId="448E6FE8"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8">
        <w:r w:rsidR="009E74B9" w:rsidRPr="009E74B9">
          <w:rPr>
            <w:rFonts w:ascii="Times New Roman" w:hAnsi="Times New Roman" w:cs="Times New Roman"/>
            <w:color w:val="000000" w:themeColor="text1"/>
          </w:rPr>
          <w:t>подстрочное примечание</w:t>
        </w:r>
      </w:hyperlink>
      <w:r w:rsidR="009E74B9" w:rsidRPr="009E74B9">
        <w:rPr>
          <w:rFonts w:ascii="Times New Roman" w:hAnsi="Times New Roman" w:cs="Times New Roman"/>
          <w:color w:val="000000" w:themeColor="text1"/>
        </w:rPr>
        <w:t xml:space="preserve"> к этому перечню изложить в следующей редакции:</w:t>
      </w:r>
    </w:p>
    <w:p w14:paraId="2767F3D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lastRenderedPageBreak/>
        <w:t>"--------------------------------</w:t>
      </w:r>
    </w:p>
    <w:p w14:paraId="5A017F47"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&lt;*&gt; Термины используются в значении, определенном </w:t>
      </w:r>
      <w:hyperlink r:id="rId9">
        <w:r w:rsidRPr="009E74B9">
          <w:rPr>
            <w:rFonts w:ascii="Times New Roman" w:hAnsi="Times New Roman" w:cs="Times New Roman"/>
            <w:color w:val="000000" w:themeColor="text1"/>
          </w:rPr>
          <w:t>Законом</w:t>
        </w:r>
      </w:hyperlink>
      <w:r w:rsidRPr="009E74B9">
        <w:rPr>
          <w:rFonts w:ascii="Times New Roman" w:hAnsi="Times New Roman" w:cs="Times New Roman"/>
          <w:color w:val="000000" w:themeColor="text1"/>
        </w:rPr>
        <w:t xml:space="preserve"> Республики Беларусь от 8 января 2014 г. N 128-З "О государственном регулировании торговли и общественного питания.".</w:t>
      </w:r>
    </w:p>
    <w:p w14:paraId="067CA54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2. В </w:t>
      </w:r>
      <w:hyperlink r:id="rId10">
        <w:r w:rsidRPr="009E74B9">
          <w:rPr>
            <w:rFonts w:ascii="Times New Roman" w:hAnsi="Times New Roman" w:cs="Times New Roman"/>
            <w:color w:val="000000" w:themeColor="text1"/>
          </w:rPr>
          <w:t>постановлении</w:t>
        </w:r>
      </w:hyperlink>
      <w:r w:rsidRPr="009E74B9">
        <w:rPr>
          <w:rFonts w:ascii="Times New Roman" w:hAnsi="Times New Roman" w:cs="Times New Roman"/>
          <w:color w:val="000000" w:themeColor="text1"/>
        </w:rPr>
        <w:t xml:space="preserve"> Совета Министров Республики Беларусь от 1 июня 2007 г. N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N 384":</w:t>
      </w:r>
    </w:p>
    <w:p w14:paraId="76DD7081"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1">
        <w:r w:rsidR="009E74B9" w:rsidRPr="009E74B9">
          <w:rPr>
            <w:rFonts w:ascii="Times New Roman" w:hAnsi="Times New Roman" w:cs="Times New Roman"/>
            <w:color w:val="000000" w:themeColor="text1"/>
          </w:rPr>
          <w:t>название</w:t>
        </w:r>
      </w:hyperlink>
      <w:r w:rsidR="009E74B9" w:rsidRPr="009E74B9">
        <w:rPr>
          <w:rFonts w:ascii="Times New Roman" w:hAnsi="Times New Roman" w:cs="Times New Roman"/>
          <w:color w:val="000000" w:themeColor="text1"/>
        </w:rPr>
        <w:t xml:space="preserve"> изложить в следующей редакции:</w:t>
      </w:r>
    </w:p>
    <w:p w14:paraId="2831EB4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"Об утверждении Правил комиссионной торговли непродовольственными товарами";</w:t>
      </w:r>
    </w:p>
    <w:p w14:paraId="1E1C5B6A"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2">
        <w:r w:rsidR="009E74B9" w:rsidRPr="009E74B9">
          <w:rPr>
            <w:rFonts w:ascii="Times New Roman" w:hAnsi="Times New Roman" w:cs="Times New Roman"/>
            <w:color w:val="000000" w:themeColor="text1"/>
          </w:rPr>
          <w:t>преамбулу</w:t>
        </w:r>
      </w:hyperlink>
      <w:r w:rsidR="009E74B9" w:rsidRPr="009E74B9">
        <w:rPr>
          <w:rFonts w:ascii="Times New Roman" w:hAnsi="Times New Roman" w:cs="Times New Roman"/>
          <w:color w:val="000000" w:themeColor="text1"/>
        </w:rPr>
        <w:t xml:space="preserve"> и </w:t>
      </w:r>
      <w:hyperlink r:id="rId13">
        <w:r w:rsidR="009E74B9" w:rsidRPr="009E74B9">
          <w:rPr>
            <w:rFonts w:ascii="Times New Roman" w:hAnsi="Times New Roman" w:cs="Times New Roman"/>
            <w:color w:val="000000" w:themeColor="text1"/>
          </w:rPr>
          <w:t>пункт 1</w:t>
        </w:r>
      </w:hyperlink>
      <w:r w:rsidR="009E74B9" w:rsidRPr="009E74B9">
        <w:rPr>
          <w:rFonts w:ascii="Times New Roman" w:hAnsi="Times New Roman" w:cs="Times New Roman"/>
          <w:color w:val="000000" w:themeColor="text1"/>
        </w:rPr>
        <w:t xml:space="preserve"> изложить в следующей редакции:</w:t>
      </w:r>
    </w:p>
    <w:p w14:paraId="40EBA9B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"На основании </w:t>
      </w:r>
      <w:hyperlink r:id="rId14">
        <w:r w:rsidRPr="009E74B9">
          <w:rPr>
            <w:rFonts w:ascii="Times New Roman" w:hAnsi="Times New Roman" w:cs="Times New Roman"/>
            <w:color w:val="000000" w:themeColor="text1"/>
          </w:rPr>
          <w:t>подпункта 1.2 пункта 1 статьи 6</w:t>
        </w:r>
      </w:hyperlink>
      <w:r w:rsidRPr="009E74B9">
        <w:rPr>
          <w:rFonts w:ascii="Times New Roman" w:hAnsi="Times New Roman" w:cs="Times New Roman"/>
          <w:color w:val="000000" w:themeColor="text1"/>
        </w:rP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14:paraId="2BDA411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 Утвердить Правила комиссионной торговли непродовольственными товарами (прилагаются).";</w:t>
      </w:r>
    </w:p>
    <w:p w14:paraId="6EFF31D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5">
        <w:r w:rsidRPr="009E74B9">
          <w:rPr>
            <w:rFonts w:ascii="Times New Roman" w:hAnsi="Times New Roman" w:cs="Times New Roman"/>
            <w:color w:val="000000" w:themeColor="text1"/>
          </w:rPr>
          <w:t>Правилах</w:t>
        </w:r>
      </w:hyperlink>
      <w:r w:rsidRPr="009E74B9">
        <w:rPr>
          <w:rFonts w:ascii="Times New Roman" w:hAnsi="Times New Roman" w:cs="Times New Roman"/>
          <w:color w:val="000000" w:themeColor="text1"/>
        </w:rPr>
        <w:t xml:space="preserve"> комиссионной торговли непродовольственными товарами, утвержденных этим постановлением:</w:t>
      </w:r>
    </w:p>
    <w:p w14:paraId="4F28114C"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6">
        <w:r w:rsidR="009E74B9" w:rsidRPr="009E74B9">
          <w:rPr>
            <w:rFonts w:ascii="Times New Roman" w:hAnsi="Times New Roman" w:cs="Times New Roman"/>
            <w:color w:val="000000" w:themeColor="text1"/>
          </w:rPr>
          <w:t>пункт 1</w:t>
        </w:r>
      </w:hyperlink>
      <w:r w:rsidR="009E74B9" w:rsidRPr="009E74B9">
        <w:rPr>
          <w:rFonts w:ascii="Times New Roman" w:hAnsi="Times New Roman" w:cs="Times New Roman"/>
          <w:color w:val="000000" w:themeColor="text1"/>
        </w:rPr>
        <w:t xml:space="preserve"> изложить в следующей редакции:</w:t>
      </w:r>
    </w:p>
    <w:p w14:paraId="4F2C64C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"1. Настоящими Правилами, разработанными в соответствии с Гражданским </w:t>
      </w:r>
      <w:hyperlink r:id="rId17">
        <w:r w:rsidRPr="009E74B9">
          <w:rPr>
            <w:rFonts w:ascii="Times New Roman" w:hAnsi="Times New Roman" w:cs="Times New Roman"/>
            <w:color w:val="000000" w:themeColor="text1"/>
          </w:rPr>
          <w:t>кодексом</w:t>
        </w:r>
      </w:hyperlink>
      <w:r w:rsidRPr="009E74B9">
        <w:rPr>
          <w:rFonts w:ascii="Times New Roman" w:hAnsi="Times New Roman" w:cs="Times New Roman"/>
          <w:color w:val="000000" w:themeColor="text1"/>
        </w:rPr>
        <w:t xml:space="preserve"> Республики Беларусь, </w:t>
      </w:r>
      <w:hyperlink r:id="rId18">
        <w:r w:rsidRPr="009E74B9">
          <w:rPr>
            <w:rFonts w:ascii="Times New Roman" w:hAnsi="Times New Roman" w:cs="Times New Roman"/>
            <w:color w:val="000000" w:themeColor="text1"/>
          </w:rPr>
          <w:t>Законом</w:t>
        </w:r>
      </w:hyperlink>
      <w:r w:rsidRPr="009E74B9">
        <w:rPr>
          <w:rFonts w:ascii="Times New Roman" w:hAnsi="Times New Roman" w:cs="Times New Roman"/>
          <w:color w:val="000000" w:themeColor="text1"/>
        </w:rPr>
        <w:t xml:space="preserve"> Республики Беларусь от 9 января 2002 г. N 90-З "О защите прав потребителей", </w:t>
      </w:r>
      <w:hyperlink r:id="rId19">
        <w:r w:rsidRPr="009E74B9">
          <w:rPr>
            <w:rFonts w:ascii="Times New Roman" w:hAnsi="Times New Roman" w:cs="Times New Roman"/>
            <w:color w:val="000000" w:themeColor="text1"/>
          </w:rPr>
          <w:t>Законом</w:t>
        </w:r>
      </w:hyperlink>
      <w:r w:rsidRPr="009E74B9">
        <w:rPr>
          <w:rFonts w:ascii="Times New Roman" w:hAnsi="Times New Roman" w:cs="Times New Roman"/>
          <w:color w:val="000000" w:themeColor="text1"/>
        </w:rPr>
        <w:t xml:space="preserve"> Республики Беларусь "О государственном регулировании торговли и общественного питания", регулируются отношения между комиссионером и комитентом по договору комиссии, а также между комиссионером и покупателем при продаже непродовольственных товаров, принятых на комиссию (далее - принятые на комиссию товары).";</w:t>
      </w:r>
    </w:p>
    <w:p w14:paraId="7522194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из </w:t>
      </w:r>
      <w:hyperlink r:id="rId20">
        <w:r w:rsidRPr="009E74B9">
          <w:rPr>
            <w:rFonts w:ascii="Times New Roman" w:hAnsi="Times New Roman" w:cs="Times New Roman"/>
            <w:color w:val="000000" w:themeColor="text1"/>
          </w:rPr>
          <w:t>пункта 3</w:t>
        </w:r>
      </w:hyperlink>
      <w:r w:rsidRPr="009E74B9">
        <w:rPr>
          <w:rFonts w:ascii="Times New Roman" w:hAnsi="Times New Roman" w:cs="Times New Roman"/>
          <w:color w:val="000000" w:themeColor="text1"/>
        </w:rPr>
        <w:t xml:space="preserve"> слова "в том числе расположенных в торговых центрах," исключить;</w:t>
      </w:r>
    </w:p>
    <w:p w14:paraId="3830987A"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21">
        <w:r w:rsidRPr="009E74B9">
          <w:rPr>
            <w:rFonts w:ascii="Times New Roman" w:hAnsi="Times New Roman" w:cs="Times New Roman"/>
            <w:color w:val="000000" w:themeColor="text1"/>
          </w:rPr>
          <w:t>абзаце десятом пункта 12</w:t>
        </w:r>
      </w:hyperlink>
      <w:r w:rsidRPr="009E74B9">
        <w:rPr>
          <w:rFonts w:ascii="Times New Roman" w:hAnsi="Times New Roman" w:cs="Times New Roman"/>
          <w:color w:val="000000" w:themeColor="text1"/>
        </w:rPr>
        <w:t xml:space="preserve"> слова "жевательные кольца" заменить словами "прорезыватели для зубов";</w:t>
      </w:r>
    </w:p>
    <w:p w14:paraId="3B565883"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22">
        <w:r w:rsidR="009E74B9" w:rsidRPr="009E74B9">
          <w:rPr>
            <w:rFonts w:ascii="Times New Roman" w:hAnsi="Times New Roman" w:cs="Times New Roman"/>
            <w:color w:val="000000" w:themeColor="text1"/>
          </w:rPr>
          <w:t>пункт 15</w:t>
        </w:r>
      </w:hyperlink>
      <w:r w:rsidR="009E74B9" w:rsidRPr="009E74B9">
        <w:rPr>
          <w:rFonts w:ascii="Times New Roman" w:hAnsi="Times New Roman" w:cs="Times New Roman"/>
          <w:color w:val="000000" w:themeColor="text1"/>
        </w:rPr>
        <w:t xml:space="preserve"> дополнить частью следующего содержания:</w:t>
      </w:r>
    </w:p>
    <w:p w14:paraId="7A8E6B6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"При принятии на комиссию изделий из драгоценных металлов и драгоценных камней комиссионер и комитент вправе включить в документ, подтверждающий заключение договора комиссии, условие о возможности передачи комиссионером принятого по договору комиссии изделия в другой магазин торговой сети комиссионера, указанный в специальном разрешении (лицензии) на деятельность, связанную с драгоценными металлами и драгоценными камнями, составляющей работой и услугой которой является прием от населения драгоценных металлов и драгоценных камней по договорам комиссии.";</w:t>
      </w:r>
    </w:p>
    <w:p w14:paraId="44BB8278"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23">
        <w:r w:rsidR="009E74B9" w:rsidRPr="009E74B9">
          <w:rPr>
            <w:rFonts w:ascii="Times New Roman" w:hAnsi="Times New Roman" w:cs="Times New Roman"/>
            <w:color w:val="000000" w:themeColor="text1"/>
          </w:rPr>
          <w:t>абзац шестой подпункта 16.1 пункта 16</w:t>
        </w:r>
      </w:hyperlink>
      <w:r w:rsidR="009E74B9" w:rsidRPr="009E74B9">
        <w:rPr>
          <w:rFonts w:ascii="Times New Roman" w:hAnsi="Times New Roman" w:cs="Times New Roman"/>
          <w:color w:val="000000" w:themeColor="text1"/>
        </w:rPr>
        <w:t xml:space="preserve"> изложить в следующей редакции:</w:t>
      </w:r>
    </w:p>
    <w:p w14:paraId="6889220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"номер сертификата (аттестата) для каждого из ограненных драгоценных камней, не закрепленных в ювелирных и других бытовых изделиях из драгоценных металлов и драгоценных камней;";</w:t>
      </w:r>
    </w:p>
    <w:p w14:paraId="6FEAC6EC"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24">
        <w:r w:rsidR="009E74B9" w:rsidRPr="009E74B9">
          <w:rPr>
            <w:rFonts w:ascii="Times New Roman" w:hAnsi="Times New Roman" w:cs="Times New Roman"/>
            <w:color w:val="000000" w:themeColor="text1"/>
          </w:rPr>
          <w:t>пункт 25</w:t>
        </w:r>
      </w:hyperlink>
      <w:r w:rsidR="009E74B9" w:rsidRPr="009E74B9">
        <w:rPr>
          <w:rFonts w:ascii="Times New Roman" w:hAnsi="Times New Roman" w:cs="Times New Roman"/>
          <w:color w:val="000000" w:themeColor="text1"/>
        </w:rPr>
        <w:t xml:space="preserve"> исключить.</w:t>
      </w:r>
    </w:p>
    <w:p w14:paraId="1CDE32EA"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3. В </w:t>
      </w:r>
      <w:hyperlink r:id="rId25">
        <w:r w:rsidRPr="009E74B9">
          <w:rPr>
            <w:rFonts w:ascii="Times New Roman" w:hAnsi="Times New Roman" w:cs="Times New Roman"/>
            <w:color w:val="000000" w:themeColor="text1"/>
          </w:rPr>
          <w:t>Положении</w:t>
        </w:r>
      </w:hyperlink>
      <w:r w:rsidRPr="009E74B9">
        <w:rPr>
          <w:rFonts w:ascii="Times New Roman" w:hAnsi="Times New Roman" w:cs="Times New Roman"/>
          <w:color w:val="000000" w:themeColor="text1"/>
        </w:rPr>
        <w:t xml:space="preserve"> об организации питания учащихся средних школ - училищ олимпийского резерва, утвержденном постановлением Совета Министров Республики Беларусь от 12 июня 2008 </w:t>
      </w:r>
      <w:r w:rsidRPr="009E74B9">
        <w:rPr>
          <w:rFonts w:ascii="Times New Roman" w:hAnsi="Times New Roman" w:cs="Times New Roman"/>
          <w:color w:val="000000" w:themeColor="text1"/>
        </w:rPr>
        <w:lastRenderedPageBreak/>
        <w:t>г. N 851:</w:t>
      </w:r>
    </w:p>
    <w:p w14:paraId="1353F32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26">
        <w:r w:rsidRPr="009E74B9">
          <w:rPr>
            <w:rFonts w:ascii="Times New Roman" w:hAnsi="Times New Roman" w:cs="Times New Roman"/>
            <w:color w:val="000000" w:themeColor="text1"/>
          </w:rPr>
          <w:t>пункте 8</w:t>
        </w:r>
      </w:hyperlink>
      <w:r w:rsidRPr="009E74B9">
        <w:rPr>
          <w:rFonts w:ascii="Times New Roman" w:hAnsi="Times New Roman" w:cs="Times New Roman"/>
          <w:color w:val="000000" w:themeColor="text1"/>
        </w:rPr>
        <w:t xml:space="preserve"> слова "алкогольной продукции" заменить словами "алкогольных напитков";</w:t>
      </w:r>
    </w:p>
    <w:p w14:paraId="16A314B4"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27">
        <w:r w:rsidR="009E74B9" w:rsidRPr="009E74B9">
          <w:rPr>
            <w:rFonts w:ascii="Times New Roman" w:hAnsi="Times New Roman" w:cs="Times New Roman"/>
            <w:color w:val="000000" w:themeColor="text1"/>
          </w:rPr>
          <w:t>пункт 12</w:t>
        </w:r>
      </w:hyperlink>
      <w:r w:rsidR="009E74B9" w:rsidRPr="009E74B9">
        <w:rPr>
          <w:rFonts w:ascii="Times New Roman" w:hAnsi="Times New Roman" w:cs="Times New Roman"/>
          <w:color w:val="000000" w:themeColor="text1"/>
        </w:rPr>
        <w:t xml:space="preserve"> изложить в следующей редакции:</w:t>
      </w:r>
    </w:p>
    <w:p w14:paraId="095DFD7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"12. Столовая и иные объекты питания содержатся за счет средств, выделенных на содержание училищ олимпийского резерва, и других источников в соответствии с законодательством, комплектуются квалифицированными кадрами в соответствии с утвержденным штатным расписанием училища олимпийского резерва.";</w:t>
      </w:r>
    </w:p>
    <w:p w14:paraId="75D13097"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28">
        <w:r w:rsidRPr="009E74B9">
          <w:rPr>
            <w:rFonts w:ascii="Times New Roman" w:hAnsi="Times New Roman" w:cs="Times New Roman"/>
            <w:color w:val="000000" w:themeColor="text1"/>
          </w:rPr>
          <w:t>пункте 37</w:t>
        </w:r>
      </w:hyperlink>
      <w:r w:rsidRPr="009E74B9">
        <w:rPr>
          <w:rFonts w:ascii="Times New Roman" w:hAnsi="Times New Roman" w:cs="Times New Roman"/>
          <w:color w:val="000000" w:themeColor="text1"/>
        </w:rPr>
        <w:t xml:space="preserve"> слова "торгово-производственной деятельности" заменить словами "осуществления общественного питания".</w:t>
      </w:r>
    </w:p>
    <w:p w14:paraId="75420EC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4. В </w:t>
      </w:r>
      <w:hyperlink r:id="rId29">
        <w:r w:rsidRPr="009E74B9">
          <w:rPr>
            <w:rFonts w:ascii="Times New Roman" w:hAnsi="Times New Roman" w:cs="Times New Roman"/>
            <w:color w:val="000000" w:themeColor="text1"/>
          </w:rPr>
          <w:t>постановлении</w:t>
        </w:r>
      </w:hyperlink>
      <w:r w:rsidRPr="009E74B9">
        <w:rPr>
          <w:rFonts w:ascii="Times New Roman" w:hAnsi="Times New Roman" w:cs="Times New Roman"/>
          <w:color w:val="000000" w:themeColor="text1"/>
        </w:rPr>
        <w:t xml:space="preserve"> Совета Министров Республики Беларусь от 15 января 2009 г. N 31 "Об утверждении Правил продажи товаров при осуществлении розничной торговли по образцам":</w:t>
      </w:r>
    </w:p>
    <w:p w14:paraId="023F0214"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30">
        <w:r w:rsidR="009E74B9" w:rsidRPr="009E74B9">
          <w:rPr>
            <w:rFonts w:ascii="Times New Roman" w:hAnsi="Times New Roman" w:cs="Times New Roman"/>
            <w:color w:val="000000" w:themeColor="text1"/>
          </w:rPr>
          <w:t>название</w:t>
        </w:r>
      </w:hyperlink>
      <w:r w:rsidR="009E74B9" w:rsidRPr="009E74B9">
        <w:rPr>
          <w:rFonts w:ascii="Times New Roman" w:hAnsi="Times New Roman" w:cs="Times New Roman"/>
          <w:color w:val="000000" w:themeColor="text1"/>
        </w:rPr>
        <w:t xml:space="preserve"> изложить в следующей редакции:</w:t>
      </w:r>
    </w:p>
    <w:p w14:paraId="463F7BE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"Об утверждении Правил продажи товаров при осуществлении дистанционной торговли";</w:t>
      </w:r>
    </w:p>
    <w:p w14:paraId="0C802C94"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31">
        <w:r w:rsidR="009E74B9" w:rsidRPr="009E74B9">
          <w:rPr>
            <w:rFonts w:ascii="Times New Roman" w:hAnsi="Times New Roman" w:cs="Times New Roman"/>
            <w:color w:val="000000" w:themeColor="text1"/>
          </w:rPr>
          <w:t>преамбулу</w:t>
        </w:r>
      </w:hyperlink>
      <w:r w:rsidR="009E74B9" w:rsidRPr="009E74B9">
        <w:rPr>
          <w:rFonts w:ascii="Times New Roman" w:hAnsi="Times New Roman" w:cs="Times New Roman"/>
          <w:color w:val="000000" w:themeColor="text1"/>
        </w:rPr>
        <w:t xml:space="preserve"> и </w:t>
      </w:r>
      <w:hyperlink r:id="rId32">
        <w:r w:rsidR="009E74B9" w:rsidRPr="009E74B9">
          <w:rPr>
            <w:rFonts w:ascii="Times New Roman" w:hAnsi="Times New Roman" w:cs="Times New Roman"/>
            <w:color w:val="000000" w:themeColor="text1"/>
          </w:rPr>
          <w:t>пункт 1</w:t>
        </w:r>
      </w:hyperlink>
      <w:r w:rsidR="009E74B9" w:rsidRPr="009E74B9">
        <w:rPr>
          <w:rFonts w:ascii="Times New Roman" w:hAnsi="Times New Roman" w:cs="Times New Roman"/>
          <w:color w:val="000000" w:themeColor="text1"/>
        </w:rPr>
        <w:t xml:space="preserve"> изложить в следующей редакции:</w:t>
      </w:r>
    </w:p>
    <w:p w14:paraId="2C3AD8F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"На основании </w:t>
      </w:r>
      <w:hyperlink r:id="rId33">
        <w:r w:rsidRPr="009E74B9">
          <w:rPr>
            <w:rFonts w:ascii="Times New Roman" w:hAnsi="Times New Roman" w:cs="Times New Roman"/>
            <w:color w:val="000000" w:themeColor="text1"/>
          </w:rPr>
          <w:t>подпункта 1.2 пункта 1 статьи 6</w:t>
        </w:r>
      </w:hyperlink>
      <w:r w:rsidRPr="009E74B9">
        <w:rPr>
          <w:rFonts w:ascii="Times New Roman" w:hAnsi="Times New Roman" w:cs="Times New Roman"/>
          <w:color w:val="000000" w:themeColor="text1"/>
        </w:rP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14:paraId="68A28C9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 Утвердить Правила продажи товаров при осуществлении дистанционной торговли (прилагаются).";</w:t>
      </w:r>
    </w:p>
    <w:p w14:paraId="3EF774C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34">
        <w:r w:rsidRPr="009E74B9">
          <w:rPr>
            <w:rFonts w:ascii="Times New Roman" w:hAnsi="Times New Roman" w:cs="Times New Roman"/>
            <w:color w:val="000000" w:themeColor="text1"/>
          </w:rPr>
          <w:t>пункте 4</w:t>
        </w:r>
      </w:hyperlink>
      <w:r w:rsidRPr="009E74B9">
        <w:rPr>
          <w:rFonts w:ascii="Times New Roman" w:hAnsi="Times New Roman" w:cs="Times New Roman"/>
          <w:color w:val="000000" w:themeColor="text1"/>
        </w:rPr>
        <w:t xml:space="preserve"> слова "розничной торговли по образцам" заменить словами "дистанционной торговли";</w:t>
      </w:r>
    </w:p>
    <w:p w14:paraId="3648224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35">
        <w:r w:rsidRPr="009E74B9">
          <w:rPr>
            <w:rFonts w:ascii="Times New Roman" w:hAnsi="Times New Roman" w:cs="Times New Roman"/>
            <w:color w:val="000000" w:themeColor="text1"/>
          </w:rPr>
          <w:t>Правилах</w:t>
        </w:r>
      </w:hyperlink>
      <w:r w:rsidRPr="009E74B9">
        <w:rPr>
          <w:rFonts w:ascii="Times New Roman" w:hAnsi="Times New Roman" w:cs="Times New Roman"/>
          <w:color w:val="000000" w:themeColor="text1"/>
        </w:rPr>
        <w:t xml:space="preserve"> продажи товаров при осуществлении розничной торговли по образцам, утвержденных этим постановлением:</w:t>
      </w:r>
    </w:p>
    <w:p w14:paraId="0856EC49"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36">
        <w:r w:rsidR="009E74B9" w:rsidRPr="009E74B9">
          <w:rPr>
            <w:rFonts w:ascii="Times New Roman" w:hAnsi="Times New Roman" w:cs="Times New Roman"/>
            <w:color w:val="000000" w:themeColor="text1"/>
          </w:rPr>
          <w:t>название</w:t>
        </w:r>
      </w:hyperlink>
      <w:r w:rsidR="009E74B9" w:rsidRPr="009E74B9">
        <w:rPr>
          <w:rFonts w:ascii="Times New Roman" w:hAnsi="Times New Roman" w:cs="Times New Roman"/>
          <w:color w:val="000000" w:themeColor="text1"/>
        </w:rPr>
        <w:t xml:space="preserve"> изложить в следующей редакции:</w:t>
      </w:r>
    </w:p>
    <w:p w14:paraId="09B369B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"Правила продажи товаров при осуществлении дистанционной торговли";</w:t>
      </w:r>
    </w:p>
    <w:p w14:paraId="42EC3A7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37">
        <w:r w:rsidRPr="009E74B9">
          <w:rPr>
            <w:rFonts w:ascii="Times New Roman" w:hAnsi="Times New Roman" w:cs="Times New Roman"/>
            <w:color w:val="000000" w:themeColor="text1"/>
          </w:rPr>
          <w:t>пункте 1</w:t>
        </w:r>
      </w:hyperlink>
      <w:r w:rsidRPr="009E74B9">
        <w:rPr>
          <w:rFonts w:ascii="Times New Roman" w:hAnsi="Times New Roman" w:cs="Times New Roman"/>
          <w:color w:val="000000" w:themeColor="text1"/>
        </w:rPr>
        <w:t xml:space="preserve"> слова "розничной торговли по образцам" заменить словами "дистанционной торговли";</w:t>
      </w:r>
    </w:p>
    <w:p w14:paraId="7B8CF4D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38">
        <w:r w:rsidRPr="009E74B9">
          <w:rPr>
            <w:rFonts w:ascii="Times New Roman" w:hAnsi="Times New Roman" w:cs="Times New Roman"/>
            <w:color w:val="000000" w:themeColor="text1"/>
          </w:rPr>
          <w:t>пункте 2</w:t>
        </w:r>
      </w:hyperlink>
      <w:r w:rsidRPr="009E74B9">
        <w:rPr>
          <w:rFonts w:ascii="Times New Roman" w:hAnsi="Times New Roman" w:cs="Times New Roman"/>
          <w:color w:val="000000" w:themeColor="text1"/>
        </w:rPr>
        <w:t>:</w:t>
      </w:r>
    </w:p>
    <w:p w14:paraId="699B0DF0"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39">
        <w:r w:rsidR="009E74B9" w:rsidRPr="009E74B9">
          <w:rPr>
            <w:rFonts w:ascii="Times New Roman" w:hAnsi="Times New Roman" w:cs="Times New Roman"/>
            <w:color w:val="000000" w:themeColor="text1"/>
          </w:rPr>
          <w:t>абзац первый</w:t>
        </w:r>
      </w:hyperlink>
      <w:r w:rsidR="009E74B9" w:rsidRPr="009E74B9">
        <w:rPr>
          <w:rFonts w:ascii="Times New Roman" w:hAnsi="Times New Roman" w:cs="Times New Roman"/>
          <w:color w:val="000000" w:themeColor="text1"/>
        </w:rPr>
        <w:t xml:space="preserve"> изложить в следующей редакции:</w:t>
      </w:r>
    </w:p>
    <w:p w14:paraId="7C72A4F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"2. Для целей настоящих Правил используются термины в значениях, установленных </w:t>
      </w:r>
      <w:hyperlink r:id="rId40">
        <w:r w:rsidRPr="009E74B9">
          <w:rPr>
            <w:rFonts w:ascii="Times New Roman" w:hAnsi="Times New Roman" w:cs="Times New Roman"/>
            <w:color w:val="000000" w:themeColor="text1"/>
          </w:rPr>
          <w:t>Законом</w:t>
        </w:r>
      </w:hyperlink>
      <w:r w:rsidRPr="009E74B9">
        <w:rPr>
          <w:rFonts w:ascii="Times New Roman" w:hAnsi="Times New Roman" w:cs="Times New Roman"/>
          <w:color w:val="000000" w:themeColor="text1"/>
        </w:rPr>
        <w:t xml:space="preserve"> Республики Беларусь от 9 января 2002 г. N 90-З "О защите прав потребителей" и </w:t>
      </w:r>
      <w:hyperlink r:id="rId41">
        <w:r w:rsidRPr="009E74B9">
          <w:rPr>
            <w:rFonts w:ascii="Times New Roman" w:hAnsi="Times New Roman" w:cs="Times New Roman"/>
            <w:color w:val="000000" w:themeColor="text1"/>
          </w:rPr>
          <w:t>Законом</w:t>
        </w:r>
      </w:hyperlink>
      <w:r w:rsidRPr="009E74B9">
        <w:rPr>
          <w:rFonts w:ascii="Times New Roman" w:hAnsi="Times New Roman" w:cs="Times New Roman"/>
          <w:color w:val="000000" w:themeColor="text1"/>
        </w:rPr>
        <w:t xml:space="preserve"> Республики Беларусь "О государственном регулировании торговли и общественного питания", а также следующие термины и их определения:";</w:t>
      </w:r>
    </w:p>
    <w:p w14:paraId="5530D1A8"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42">
        <w:r w:rsidR="009E74B9" w:rsidRPr="009E74B9">
          <w:rPr>
            <w:rFonts w:ascii="Times New Roman" w:hAnsi="Times New Roman" w:cs="Times New Roman"/>
            <w:color w:val="000000" w:themeColor="text1"/>
          </w:rPr>
          <w:t>абзац четвертый</w:t>
        </w:r>
      </w:hyperlink>
      <w:r w:rsidR="009E74B9" w:rsidRPr="009E74B9">
        <w:rPr>
          <w:rFonts w:ascii="Times New Roman" w:hAnsi="Times New Roman" w:cs="Times New Roman"/>
          <w:color w:val="000000" w:themeColor="text1"/>
        </w:rPr>
        <w:t xml:space="preserve"> исключить;</w:t>
      </w:r>
    </w:p>
    <w:p w14:paraId="4CE8002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43">
        <w:r w:rsidRPr="009E74B9">
          <w:rPr>
            <w:rFonts w:ascii="Times New Roman" w:hAnsi="Times New Roman" w:cs="Times New Roman"/>
            <w:color w:val="000000" w:themeColor="text1"/>
          </w:rPr>
          <w:t>пункте 3</w:t>
        </w:r>
      </w:hyperlink>
      <w:r w:rsidRPr="009E74B9">
        <w:rPr>
          <w:rFonts w:ascii="Times New Roman" w:hAnsi="Times New Roman" w:cs="Times New Roman"/>
          <w:color w:val="000000" w:themeColor="text1"/>
        </w:rPr>
        <w:t>:</w:t>
      </w:r>
    </w:p>
    <w:p w14:paraId="7B5AEE7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44">
        <w:r w:rsidRPr="009E74B9">
          <w:rPr>
            <w:rFonts w:ascii="Times New Roman" w:hAnsi="Times New Roman" w:cs="Times New Roman"/>
            <w:color w:val="000000" w:themeColor="text1"/>
          </w:rPr>
          <w:t>части первой</w:t>
        </w:r>
      </w:hyperlink>
      <w:r w:rsidRPr="009E74B9">
        <w:rPr>
          <w:rFonts w:ascii="Times New Roman" w:hAnsi="Times New Roman" w:cs="Times New Roman"/>
          <w:color w:val="000000" w:themeColor="text1"/>
        </w:rPr>
        <w:t>:</w:t>
      </w:r>
    </w:p>
    <w:p w14:paraId="6A7B800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45">
        <w:r w:rsidRPr="009E74B9">
          <w:rPr>
            <w:rFonts w:ascii="Times New Roman" w:hAnsi="Times New Roman" w:cs="Times New Roman"/>
            <w:color w:val="000000" w:themeColor="text1"/>
          </w:rPr>
          <w:t>абзаце первом</w:t>
        </w:r>
      </w:hyperlink>
      <w:r w:rsidRPr="009E74B9">
        <w:rPr>
          <w:rFonts w:ascii="Times New Roman" w:hAnsi="Times New Roman" w:cs="Times New Roman"/>
          <w:color w:val="000000" w:themeColor="text1"/>
        </w:rPr>
        <w:t xml:space="preserve"> слова "розничной торговли по образцам" заменить словами "дистанционной торговли";</w:t>
      </w:r>
    </w:p>
    <w:p w14:paraId="1EEB9849"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46">
        <w:r w:rsidR="009E74B9" w:rsidRPr="009E74B9">
          <w:rPr>
            <w:rFonts w:ascii="Times New Roman" w:hAnsi="Times New Roman" w:cs="Times New Roman"/>
            <w:color w:val="000000" w:themeColor="text1"/>
          </w:rPr>
          <w:t>абзац третий</w:t>
        </w:r>
      </w:hyperlink>
      <w:r w:rsidR="009E74B9" w:rsidRPr="009E74B9">
        <w:rPr>
          <w:rFonts w:ascii="Times New Roman" w:hAnsi="Times New Roman" w:cs="Times New Roman"/>
          <w:color w:val="000000" w:themeColor="text1"/>
        </w:rPr>
        <w:t xml:space="preserve"> изложить в следующей редакции:</w:t>
      </w:r>
    </w:p>
    <w:p w14:paraId="4F3DF92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"биологически активных добавок к пище, применяемых для поддержания в физиологических границах функциональной активности организма (содержащих в своем составе биологически активные вещества, витамины, микроэлементы, минеральные вещества, аминокислоты, живые микроорганизмы и (или) их метаболиты, оказывающие нормализующее воздействие на состав и биологическую активность микрофлоры пищеварительного тракта);";</w:t>
      </w:r>
    </w:p>
    <w:p w14:paraId="178BC501"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47">
        <w:r w:rsidR="009E74B9" w:rsidRPr="009E74B9">
          <w:rPr>
            <w:rFonts w:ascii="Times New Roman" w:hAnsi="Times New Roman" w:cs="Times New Roman"/>
            <w:color w:val="000000" w:themeColor="text1"/>
          </w:rPr>
          <w:t>абзац одиннадцатый</w:t>
        </w:r>
      </w:hyperlink>
      <w:r w:rsidR="009E74B9" w:rsidRPr="009E74B9">
        <w:rPr>
          <w:rFonts w:ascii="Times New Roman" w:hAnsi="Times New Roman" w:cs="Times New Roman"/>
          <w:color w:val="000000" w:themeColor="text1"/>
        </w:rPr>
        <w:t xml:space="preserve"> дополнить словами ", если иное не установлено Президентом Республики Беларусь";</w:t>
      </w:r>
    </w:p>
    <w:p w14:paraId="6811728E"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48">
        <w:r w:rsidR="009E74B9" w:rsidRPr="009E74B9">
          <w:rPr>
            <w:rFonts w:ascii="Times New Roman" w:hAnsi="Times New Roman" w:cs="Times New Roman"/>
            <w:color w:val="000000" w:themeColor="text1"/>
          </w:rPr>
          <w:t>часть вторую</w:t>
        </w:r>
      </w:hyperlink>
      <w:r w:rsidR="009E74B9" w:rsidRPr="009E74B9">
        <w:rPr>
          <w:rFonts w:ascii="Times New Roman" w:hAnsi="Times New Roman" w:cs="Times New Roman"/>
          <w:color w:val="000000" w:themeColor="text1"/>
        </w:rPr>
        <w:t xml:space="preserve"> изложить в следующей редакции:</w:t>
      </w:r>
    </w:p>
    <w:p w14:paraId="00649E7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"При осуществлении дистанционной торговли продажа биологически активных добавок к пище, применяемых для обогащения пищи человека (содержащих в своем составе дополнительные источники белков, жиров, углеводов, пищевых волокон), допускается только при наличии у продавца торгового объекта и (или) складских помещений, в которых осуществляются продажа и (или) хранение таких товаров, а также в случае, когда продавцом является изготовитель таких товаров независимо от наличия у него торгового объекта и (или) складских помещений.";</w:t>
      </w:r>
    </w:p>
    <w:p w14:paraId="2F1FC56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49">
        <w:r w:rsidRPr="009E74B9">
          <w:rPr>
            <w:rFonts w:ascii="Times New Roman" w:hAnsi="Times New Roman" w:cs="Times New Roman"/>
            <w:color w:val="000000" w:themeColor="text1"/>
          </w:rPr>
          <w:t>пункте 4</w:t>
        </w:r>
      </w:hyperlink>
      <w:r w:rsidRPr="009E74B9">
        <w:rPr>
          <w:rFonts w:ascii="Times New Roman" w:hAnsi="Times New Roman" w:cs="Times New Roman"/>
          <w:color w:val="000000" w:themeColor="text1"/>
        </w:rPr>
        <w:t>:</w:t>
      </w:r>
    </w:p>
    <w:p w14:paraId="70E58EAF"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50">
        <w:r w:rsidR="009E74B9" w:rsidRPr="009E74B9">
          <w:rPr>
            <w:rFonts w:ascii="Times New Roman" w:hAnsi="Times New Roman" w:cs="Times New Roman"/>
            <w:color w:val="000000" w:themeColor="text1"/>
          </w:rPr>
          <w:t>абзац второй</w:t>
        </w:r>
      </w:hyperlink>
      <w:r w:rsidR="009E74B9" w:rsidRPr="009E74B9">
        <w:rPr>
          <w:rFonts w:ascii="Times New Roman" w:hAnsi="Times New Roman" w:cs="Times New Roman"/>
          <w:color w:val="000000" w:themeColor="text1"/>
        </w:rPr>
        <w:t xml:space="preserve"> изложить в следующей редакции:</w:t>
      </w:r>
    </w:p>
    <w:p w14:paraId="319FBE9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"полное наименование и место нахождения юридического лица либо фамилию, собственное имя, отчество (если таковое имеется) и место жительства индивидуального предпринимателя, а также информацию о государственной регистрации юридического лица или индивидуального предпринимателя;";</w:t>
      </w:r>
    </w:p>
    <w:p w14:paraId="586094B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после </w:t>
      </w:r>
      <w:hyperlink r:id="rId51">
        <w:r w:rsidRPr="009E74B9">
          <w:rPr>
            <w:rFonts w:ascii="Times New Roman" w:hAnsi="Times New Roman" w:cs="Times New Roman"/>
            <w:color w:val="000000" w:themeColor="text1"/>
          </w:rPr>
          <w:t>абзаца второго</w:t>
        </w:r>
      </w:hyperlink>
      <w:r w:rsidRPr="009E74B9">
        <w:rPr>
          <w:rFonts w:ascii="Times New Roman" w:hAnsi="Times New Roman" w:cs="Times New Roman"/>
          <w:color w:val="000000" w:themeColor="text1"/>
        </w:rPr>
        <w:t xml:space="preserve"> дополнить пункт абзацем следующего содержания:</w:t>
      </w:r>
    </w:p>
    <w:p w14:paraId="0C36A1E7"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"номера контактных телефонов, адрес электронной почты продавца, а также лица, уполномоченного продавцом рассматривать обращения покупателей о нарушении их прав, предусмотренных законодательством о защите прав потребителей;";</w:t>
      </w:r>
    </w:p>
    <w:p w14:paraId="26EDD7D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52">
        <w:r w:rsidRPr="009E74B9">
          <w:rPr>
            <w:rFonts w:ascii="Times New Roman" w:hAnsi="Times New Roman" w:cs="Times New Roman"/>
            <w:color w:val="000000" w:themeColor="text1"/>
          </w:rPr>
          <w:t>абзаце тринадцатом</w:t>
        </w:r>
      </w:hyperlink>
      <w:r w:rsidRPr="009E74B9">
        <w:rPr>
          <w:rFonts w:ascii="Times New Roman" w:hAnsi="Times New Roman" w:cs="Times New Roman"/>
          <w:color w:val="000000" w:themeColor="text1"/>
        </w:rPr>
        <w:t xml:space="preserve"> слова "наименование (фирменное наименование)," заменить словами "полное наименование и";</w:t>
      </w:r>
    </w:p>
    <w:p w14:paraId="0D7DFA1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53">
        <w:r w:rsidRPr="009E74B9">
          <w:rPr>
            <w:rFonts w:ascii="Times New Roman" w:hAnsi="Times New Roman" w:cs="Times New Roman"/>
            <w:color w:val="000000" w:themeColor="text1"/>
          </w:rPr>
          <w:t>абзаце двадцать первом</w:t>
        </w:r>
      </w:hyperlink>
      <w:r w:rsidRPr="009E74B9">
        <w:rPr>
          <w:rFonts w:ascii="Times New Roman" w:hAnsi="Times New Roman" w:cs="Times New Roman"/>
          <w:color w:val="000000" w:themeColor="text1"/>
        </w:rPr>
        <w:t xml:space="preserve"> слова "наименование (фирменное наименование)" заменить словами "полное наименование";</w:t>
      </w:r>
    </w:p>
    <w:p w14:paraId="34EF496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пункт 5 после </w:t>
      </w:r>
      <w:hyperlink r:id="rId54">
        <w:r w:rsidRPr="009E74B9">
          <w:rPr>
            <w:rFonts w:ascii="Times New Roman" w:hAnsi="Times New Roman" w:cs="Times New Roman"/>
            <w:color w:val="000000" w:themeColor="text1"/>
          </w:rPr>
          <w:t>абзаца второго</w:t>
        </w:r>
      </w:hyperlink>
      <w:r w:rsidRPr="009E74B9">
        <w:rPr>
          <w:rFonts w:ascii="Times New Roman" w:hAnsi="Times New Roman" w:cs="Times New Roman"/>
          <w:color w:val="000000" w:themeColor="text1"/>
        </w:rPr>
        <w:t xml:space="preserve"> дополнить абзацем следующего содержания:</w:t>
      </w:r>
    </w:p>
    <w:p w14:paraId="5ADFA51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"информацию о правах покупателя и обязанностях продавца в соответствии с законодательством о защите прав потребителей;";</w:t>
      </w:r>
    </w:p>
    <w:p w14:paraId="50CE72A6"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55">
        <w:r w:rsidR="009E74B9" w:rsidRPr="009E74B9">
          <w:rPr>
            <w:rFonts w:ascii="Times New Roman" w:hAnsi="Times New Roman" w:cs="Times New Roman"/>
            <w:color w:val="000000" w:themeColor="text1"/>
          </w:rPr>
          <w:t>пункты 6</w:t>
        </w:r>
      </w:hyperlink>
      <w:r w:rsidR="009E74B9" w:rsidRPr="009E74B9">
        <w:rPr>
          <w:rFonts w:ascii="Times New Roman" w:hAnsi="Times New Roman" w:cs="Times New Roman"/>
          <w:color w:val="000000" w:themeColor="text1"/>
        </w:rPr>
        <w:t xml:space="preserve"> и </w:t>
      </w:r>
      <w:hyperlink r:id="rId56">
        <w:r w:rsidR="009E74B9" w:rsidRPr="009E74B9">
          <w:rPr>
            <w:rFonts w:ascii="Times New Roman" w:hAnsi="Times New Roman" w:cs="Times New Roman"/>
            <w:color w:val="000000" w:themeColor="text1"/>
          </w:rPr>
          <w:t>7</w:t>
        </w:r>
      </w:hyperlink>
      <w:r w:rsidR="009E74B9" w:rsidRPr="009E74B9">
        <w:rPr>
          <w:rFonts w:ascii="Times New Roman" w:hAnsi="Times New Roman" w:cs="Times New Roman"/>
          <w:color w:val="000000" w:themeColor="text1"/>
        </w:rPr>
        <w:t xml:space="preserve"> изложить в следующей редакции:</w:t>
      </w:r>
    </w:p>
    <w:p w14:paraId="1B1122B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"6. Информация, предусмотренная в абзацах втором - пятом, восьмом - одиннадцатом, четырнадцатом, пятнадцатом, девятнадцатом - двадцать первом пункта 4 настоящих Правил, доводится до сведения покупателя в каталогах, проспектах, рекламе, буклетах, фотографиях или иных информационных источниках, в том числе в сети Интернет, используемых для описания товаров. При этом информация о цене товаров и цене их доставки доводится в этих информационных источниках шрифтом, размер которого не должен быть менее половины наибольшего размера шрифта, используемого в описании товаров.</w:t>
      </w:r>
    </w:p>
    <w:p w14:paraId="7B6DD39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Информация, предусмотренная в абзацах шестом, седьмом, двенадцатом, тринадцатом, шестнадцатом - восемнадцатом, двадцать втором - двадцать четвертом пункта 4 настоящих Правил, может доводиться до сведения покупателей в устной форме либо по требованию покупателя в </w:t>
      </w:r>
      <w:r w:rsidRPr="009E74B9">
        <w:rPr>
          <w:rFonts w:ascii="Times New Roman" w:hAnsi="Times New Roman" w:cs="Times New Roman"/>
          <w:color w:val="000000" w:themeColor="text1"/>
        </w:rPr>
        <w:lastRenderedPageBreak/>
        <w:t>письменной форме способом, определенным соглашением сторон.</w:t>
      </w:r>
    </w:p>
    <w:p w14:paraId="3F5A630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7. При осуществлении дистанционной торговли с использованием сети Интернет через интернет-магазин на главной странице сайта интернет-магазина размещается следующая информация:</w:t>
      </w:r>
    </w:p>
    <w:p w14:paraId="0994E4A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полное наименование и место нахождения юридического лица либо фамилия, собственное имя, отчество (если таковое имеется) и место жительства индивидуального предпринимателя, а также информация о государственной регистрации юридического лица или индивидуального предпринимателя;</w:t>
      </w:r>
    </w:p>
    <w:p w14:paraId="301377A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номера контактных телефонов, адрес электронной почты продавца, а также лица, уполномоченного продавцом рассматривать обращения покупателей о нарушении их прав, предусмотренных законодательством о защите прав потребителей;</w:t>
      </w:r>
    </w:p>
    <w:p w14:paraId="75E173D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номера контактных телефонов работников местных исполнительных и распорядительных органов по месту государственной регистрации продавца, уполномоченных рассматривать обращения покупателей в соответствии с законодательством об обращениях граждан и юридических лиц;</w:t>
      </w:r>
    </w:p>
    <w:p w14:paraId="6524FD5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режим работы;</w:t>
      </w:r>
    </w:p>
    <w:p w14:paraId="571768A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способы оплаты товаров и их доставки;</w:t>
      </w:r>
    </w:p>
    <w:p w14:paraId="38162F5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дата включения сведений об интернет-магазине в Торговый реестр Республики Беларусь.</w:t>
      </w:r>
    </w:p>
    <w:p w14:paraId="4623460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Образцы платежных документов, формируемых с использованием кассового оборудования, подтверждающих прием продавцом от покупателя наличных денежных средств, размещаются на сайте интернет-магазина.";</w:t>
      </w:r>
    </w:p>
    <w:p w14:paraId="5241FBB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57">
        <w:r w:rsidRPr="009E74B9">
          <w:rPr>
            <w:rFonts w:ascii="Times New Roman" w:hAnsi="Times New Roman" w:cs="Times New Roman"/>
            <w:color w:val="000000" w:themeColor="text1"/>
          </w:rPr>
          <w:t>части первой пункта 8</w:t>
        </w:r>
      </w:hyperlink>
      <w:r w:rsidRPr="009E74B9">
        <w:rPr>
          <w:rFonts w:ascii="Times New Roman" w:hAnsi="Times New Roman" w:cs="Times New Roman"/>
          <w:color w:val="000000" w:themeColor="text1"/>
        </w:rPr>
        <w:t xml:space="preserve"> слова "розничной торговли по образцам" заменить словами "дистанционной торговли";</w:t>
      </w:r>
    </w:p>
    <w:p w14:paraId="48637E44"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58">
        <w:r w:rsidR="009E74B9" w:rsidRPr="009E74B9">
          <w:rPr>
            <w:rFonts w:ascii="Times New Roman" w:hAnsi="Times New Roman" w:cs="Times New Roman"/>
            <w:color w:val="000000" w:themeColor="text1"/>
          </w:rPr>
          <w:t>пункт 9</w:t>
        </w:r>
      </w:hyperlink>
      <w:r w:rsidR="009E74B9" w:rsidRPr="009E74B9">
        <w:rPr>
          <w:rFonts w:ascii="Times New Roman" w:hAnsi="Times New Roman" w:cs="Times New Roman"/>
          <w:color w:val="000000" w:themeColor="text1"/>
        </w:rPr>
        <w:t xml:space="preserve"> изложить в следующей редакции:</w:t>
      </w:r>
    </w:p>
    <w:p w14:paraId="2BEFD32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"9. Собственники (владельцы) информационных ресурсов, оказывающие продавцам услуги, связанные с осуществлением этими продавцами дистанционной торговли с использованием сети Интернет через интернет-магазин, принимают меры по соблюдению продавцами требований законодательства в области защиты прав потребителей.";</w:t>
      </w:r>
    </w:p>
    <w:p w14:paraId="2A84D1A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59">
        <w:r w:rsidRPr="009E74B9">
          <w:rPr>
            <w:rFonts w:ascii="Times New Roman" w:hAnsi="Times New Roman" w:cs="Times New Roman"/>
            <w:color w:val="000000" w:themeColor="text1"/>
          </w:rPr>
          <w:t>пункте 10</w:t>
        </w:r>
      </w:hyperlink>
      <w:r w:rsidRPr="009E74B9">
        <w:rPr>
          <w:rFonts w:ascii="Times New Roman" w:hAnsi="Times New Roman" w:cs="Times New Roman"/>
          <w:color w:val="000000" w:themeColor="text1"/>
        </w:rPr>
        <w:t xml:space="preserve"> слова "розничной торговли по образцам" заменить словами "дистанционной торговли".</w:t>
      </w:r>
    </w:p>
    <w:p w14:paraId="446B632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5. </w:t>
      </w:r>
      <w:hyperlink r:id="rId60">
        <w:r w:rsidRPr="009E74B9">
          <w:rPr>
            <w:rFonts w:ascii="Times New Roman" w:hAnsi="Times New Roman" w:cs="Times New Roman"/>
            <w:color w:val="000000" w:themeColor="text1"/>
          </w:rPr>
          <w:t>Преамбулу</w:t>
        </w:r>
      </w:hyperlink>
      <w:r w:rsidRPr="009E74B9">
        <w:rPr>
          <w:rFonts w:ascii="Times New Roman" w:hAnsi="Times New Roman" w:cs="Times New Roman"/>
          <w:color w:val="000000" w:themeColor="text1"/>
        </w:rPr>
        <w:t xml:space="preserve"> постановления Совета Министров Республики Беларусь от 27 марта 2010 г. N 440 "Об обеспечении проведения закупочных и товарных интервенций" изложить в следующей редакции:</w:t>
      </w:r>
    </w:p>
    <w:p w14:paraId="66C8DD6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"На основании </w:t>
      </w:r>
      <w:hyperlink r:id="rId61">
        <w:r w:rsidRPr="009E74B9">
          <w:rPr>
            <w:rFonts w:ascii="Times New Roman" w:hAnsi="Times New Roman" w:cs="Times New Roman"/>
            <w:color w:val="000000" w:themeColor="text1"/>
          </w:rPr>
          <w:t>части четвертой пункта 1 статьи 23</w:t>
        </w:r>
      </w:hyperlink>
      <w:r w:rsidRPr="009E74B9">
        <w:rPr>
          <w:rFonts w:ascii="Times New Roman" w:hAnsi="Times New Roman" w:cs="Times New Roman"/>
          <w:color w:val="000000" w:themeColor="text1"/>
        </w:rP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14:paraId="42E2EF1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6. Утратил силу.</w:t>
      </w:r>
    </w:p>
    <w:p w14:paraId="16FB3F6B" w14:textId="77777777" w:rsidR="009E74B9" w:rsidRPr="009E74B9" w:rsidRDefault="009E74B9" w:rsidP="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7. Исключен.</w:t>
      </w:r>
    </w:p>
    <w:p w14:paraId="3FBC9B3A"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8. В </w:t>
      </w:r>
      <w:hyperlink r:id="rId62">
        <w:r w:rsidRPr="009E74B9">
          <w:rPr>
            <w:rFonts w:ascii="Times New Roman" w:hAnsi="Times New Roman" w:cs="Times New Roman"/>
            <w:color w:val="000000" w:themeColor="text1"/>
          </w:rPr>
          <w:t>постановлении</w:t>
        </w:r>
      </w:hyperlink>
      <w:r w:rsidRPr="009E74B9">
        <w:rPr>
          <w:rFonts w:ascii="Times New Roman" w:hAnsi="Times New Roman" w:cs="Times New Roman"/>
          <w:color w:val="000000" w:themeColor="text1"/>
        </w:rPr>
        <w:t xml:space="preserve"> Совета Министров Республики Беларусь от 16 июля 2014 г. N 686 "О создании и функционировании рынков":</w:t>
      </w:r>
    </w:p>
    <w:p w14:paraId="419BD21E"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63">
        <w:r w:rsidR="009E74B9" w:rsidRPr="009E74B9">
          <w:rPr>
            <w:rFonts w:ascii="Times New Roman" w:hAnsi="Times New Roman" w:cs="Times New Roman"/>
            <w:color w:val="000000" w:themeColor="text1"/>
          </w:rPr>
          <w:t>название</w:t>
        </w:r>
      </w:hyperlink>
      <w:r w:rsidR="009E74B9" w:rsidRPr="009E74B9">
        <w:rPr>
          <w:rFonts w:ascii="Times New Roman" w:hAnsi="Times New Roman" w:cs="Times New Roman"/>
          <w:color w:val="000000" w:themeColor="text1"/>
        </w:rPr>
        <w:t xml:space="preserve"> изложить в следующей редакции:</w:t>
      </w:r>
    </w:p>
    <w:p w14:paraId="11D89EC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lastRenderedPageBreak/>
        <w:t>"О функционировании рынков";</w:t>
      </w:r>
    </w:p>
    <w:p w14:paraId="3E4FA530"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64">
        <w:r w:rsidR="009E74B9" w:rsidRPr="009E74B9">
          <w:rPr>
            <w:rFonts w:ascii="Times New Roman" w:hAnsi="Times New Roman" w:cs="Times New Roman"/>
            <w:color w:val="000000" w:themeColor="text1"/>
          </w:rPr>
          <w:t>преамбулу</w:t>
        </w:r>
      </w:hyperlink>
      <w:r w:rsidR="009E74B9" w:rsidRPr="009E74B9">
        <w:rPr>
          <w:rFonts w:ascii="Times New Roman" w:hAnsi="Times New Roman" w:cs="Times New Roman"/>
          <w:color w:val="000000" w:themeColor="text1"/>
        </w:rPr>
        <w:t xml:space="preserve"> изложить в следующей редакции:</w:t>
      </w:r>
    </w:p>
    <w:p w14:paraId="1080F01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"На основании </w:t>
      </w:r>
      <w:hyperlink r:id="rId65">
        <w:r w:rsidRPr="009E74B9">
          <w:rPr>
            <w:rFonts w:ascii="Times New Roman" w:hAnsi="Times New Roman" w:cs="Times New Roman"/>
            <w:color w:val="000000" w:themeColor="text1"/>
          </w:rPr>
          <w:t>пункта 7 статьи 14</w:t>
        </w:r>
      </w:hyperlink>
      <w:r w:rsidRPr="009E74B9">
        <w:rPr>
          <w:rFonts w:ascii="Times New Roman" w:hAnsi="Times New Roman" w:cs="Times New Roman"/>
          <w:color w:val="000000" w:themeColor="text1"/>
        </w:rP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14:paraId="3D86768C"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66">
        <w:r w:rsidR="009E74B9" w:rsidRPr="009E74B9">
          <w:rPr>
            <w:rFonts w:ascii="Times New Roman" w:hAnsi="Times New Roman" w:cs="Times New Roman"/>
            <w:color w:val="000000" w:themeColor="text1"/>
          </w:rPr>
          <w:t>абзац второй пункта 1</w:t>
        </w:r>
      </w:hyperlink>
      <w:r w:rsidR="009E74B9" w:rsidRPr="009E74B9">
        <w:rPr>
          <w:rFonts w:ascii="Times New Roman" w:hAnsi="Times New Roman" w:cs="Times New Roman"/>
          <w:color w:val="000000" w:themeColor="text1"/>
        </w:rPr>
        <w:t xml:space="preserve"> изложить в следующей редакции:</w:t>
      </w:r>
    </w:p>
    <w:p w14:paraId="6A7E9F7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"Правила функционирования рынков (прилагаются).";</w:t>
      </w:r>
    </w:p>
    <w:p w14:paraId="16B78FF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67">
        <w:r w:rsidRPr="009E74B9">
          <w:rPr>
            <w:rFonts w:ascii="Times New Roman" w:hAnsi="Times New Roman" w:cs="Times New Roman"/>
            <w:color w:val="000000" w:themeColor="text1"/>
          </w:rPr>
          <w:t>пункте 2</w:t>
        </w:r>
      </w:hyperlink>
      <w:r w:rsidRPr="009E74B9">
        <w:rPr>
          <w:rFonts w:ascii="Times New Roman" w:hAnsi="Times New Roman" w:cs="Times New Roman"/>
          <w:color w:val="000000" w:themeColor="text1"/>
        </w:rPr>
        <w:t xml:space="preserve"> слова "Правил создания и функционирования рынков" заменить словами "Правил функционирования рынков";</w:t>
      </w:r>
    </w:p>
    <w:p w14:paraId="1B19B48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68">
        <w:r w:rsidRPr="009E74B9">
          <w:rPr>
            <w:rFonts w:ascii="Times New Roman" w:hAnsi="Times New Roman" w:cs="Times New Roman"/>
            <w:color w:val="000000" w:themeColor="text1"/>
          </w:rPr>
          <w:t>Правилах</w:t>
        </w:r>
      </w:hyperlink>
      <w:r w:rsidRPr="009E74B9">
        <w:rPr>
          <w:rFonts w:ascii="Times New Roman" w:hAnsi="Times New Roman" w:cs="Times New Roman"/>
          <w:color w:val="000000" w:themeColor="text1"/>
        </w:rPr>
        <w:t xml:space="preserve"> создания и функционирования рынков, утвержденных этим постановлением:</w:t>
      </w:r>
    </w:p>
    <w:p w14:paraId="442F0CFC"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69">
        <w:r w:rsidR="009E74B9" w:rsidRPr="009E74B9">
          <w:rPr>
            <w:rFonts w:ascii="Times New Roman" w:hAnsi="Times New Roman" w:cs="Times New Roman"/>
            <w:color w:val="000000" w:themeColor="text1"/>
          </w:rPr>
          <w:t>название</w:t>
        </w:r>
      </w:hyperlink>
      <w:r w:rsidR="009E74B9" w:rsidRPr="009E74B9">
        <w:rPr>
          <w:rFonts w:ascii="Times New Roman" w:hAnsi="Times New Roman" w:cs="Times New Roman"/>
          <w:color w:val="000000" w:themeColor="text1"/>
        </w:rPr>
        <w:t xml:space="preserve"> изложить в следующей редакции:</w:t>
      </w:r>
    </w:p>
    <w:p w14:paraId="5C12020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"Правила функционирования рынков";</w:t>
      </w:r>
    </w:p>
    <w:p w14:paraId="39E3ADC4"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70">
        <w:r w:rsidR="009E74B9" w:rsidRPr="009E74B9">
          <w:rPr>
            <w:rFonts w:ascii="Times New Roman" w:hAnsi="Times New Roman" w:cs="Times New Roman"/>
            <w:color w:val="000000" w:themeColor="text1"/>
          </w:rPr>
          <w:t>главу 1</w:t>
        </w:r>
      </w:hyperlink>
      <w:r w:rsidR="009E74B9" w:rsidRPr="009E74B9">
        <w:rPr>
          <w:rFonts w:ascii="Times New Roman" w:hAnsi="Times New Roman" w:cs="Times New Roman"/>
          <w:color w:val="000000" w:themeColor="text1"/>
        </w:rPr>
        <w:t xml:space="preserve"> изложить в следующей редакции:</w:t>
      </w:r>
    </w:p>
    <w:p w14:paraId="6E8E0407" w14:textId="77777777" w:rsidR="009E74B9" w:rsidRPr="009E74B9" w:rsidRDefault="009E74B9">
      <w:pPr>
        <w:pStyle w:val="ConsPlusNormal"/>
        <w:spacing w:before="220"/>
        <w:jc w:val="center"/>
        <w:rPr>
          <w:rFonts w:ascii="Times New Roman" w:hAnsi="Times New Roman" w:cs="Times New Roman"/>
          <w:color w:val="000000" w:themeColor="text1"/>
        </w:rPr>
      </w:pPr>
      <w:r w:rsidRPr="009E74B9">
        <w:rPr>
          <w:rFonts w:ascii="Times New Roman" w:hAnsi="Times New Roman" w:cs="Times New Roman"/>
          <w:b/>
          <w:color w:val="000000" w:themeColor="text1"/>
        </w:rPr>
        <w:t>"ГЛАВА 1</w:t>
      </w:r>
    </w:p>
    <w:p w14:paraId="593D79DA" w14:textId="77777777" w:rsidR="009E74B9" w:rsidRPr="009E74B9" w:rsidRDefault="009E74B9">
      <w:pPr>
        <w:pStyle w:val="ConsPlusNormal"/>
        <w:jc w:val="center"/>
        <w:rPr>
          <w:rFonts w:ascii="Times New Roman" w:hAnsi="Times New Roman" w:cs="Times New Roman"/>
          <w:color w:val="000000" w:themeColor="text1"/>
        </w:rPr>
      </w:pPr>
      <w:r w:rsidRPr="009E74B9">
        <w:rPr>
          <w:rFonts w:ascii="Times New Roman" w:hAnsi="Times New Roman" w:cs="Times New Roman"/>
          <w:b/>
          <w:color w:val="000000" w:themeColor="text1"/>
        </w:rPr>
        <w:t>ОБЩИЕ ПОЛОЖЕНИЯ. ПОРЯДОК ДЕЯТЕЛЬНОСТИ РЫНКА</w:t>
      </w:r>
    </w:p>
    <w:p w14:paraId="26787D09" w14:textId="77777777" w:rsidR="009E74B9" w:rsidRPr="009E74B9" w:rsidRDefault="009E74B9">
      <w:pPr>
        <w:pStyle w:val="ConsPlusNormal"/>
        <w:rPr>
          <w:rFonts w:ascii="Times New Roman" w:hAnsi="Times New Roman" w:cs="Times New Roman"/>
          <w:color w:val="000000" w:themeColor="text1"/>
        </w:rPr>
      </w:pPr>
    </w:p>
    <w:p w14:paraId="776177C4" w14:textId="77777777" w:rsidR="009E74B9" w:rsidRPr="009E74B9" w:rsidRDefault="009E74B9">
      <w:pPr>
        <w:pStyle w:val="ConsPlusNormal"/>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1. Настоящими Правилами, разработанными в соответствии с </w:t>
      </w:r>
      <w:hyperlink r:id="rId71">
        <w:r w:rsidRPr="009E74B9">
          <w:rPr>
            <w:rFonts w:ascii="Times New Roman" w:hAnsi="Times New Roman" w:cs="Times New Roman"/>
            <w:color w:val="000000" w:themeColor="text1"/>
          </w:rPr>
          <w:t>Законом</w:t>
        </w:r>
      </w:hyperlink>
      <w:r w:rsidRPr="009E74B9">
        <w:rPr>
          <w:rFonts w:ascii="Times New Roman" w:hAnsi="Times New Roman" w:cs="Times New Roman"/>
          <w:color w:val="000000" w:themeColor="text1"/>
        </w:rPr>
        <w:t xml:space="preserve"> Республики Беларусь от 9 января 2002 г. N 90-З "О защите прав потребителей", </w:t>
      </w:r>
      <w:hyperlink r:id="rId72">
        <w:r w:rsidRPr="009E74B9">
          <w:rPr>
            <w:rFonts w:ascii="Times New Roman" w:hAnsi="Times New Roman" w:cs="Times New Roman"/>
            <w:color w:val="000000" w:themeColor="text1"/>
          </w:rPr>
          <w:t>Законом</w:t>
        </w:r>
      </w:hyperlink>
      <w:r w:rsidRPr="009E74B9">
        <w:rPr>
          <w:rFonts w:ascii="Times New Roman" w:hAnsi="Times New Roman" w:cs="Times New Roman"/>
          <w:color w:val="000000" w:themeColor="text1"/>
        </w:rPr>
        <w:t xml:space="preserve"> Республики Беларусь "О государственном регулировании торговли и общественного питания", регулируются отношения, связанные с организацией рынка, прекращением его деятельности, требованиями к оборудованию, содержанию рынка, продаже товаров на торговых местах, порядком предоставления торговых мест, мест для размещения торговых объектов, объектов общественного питания, иных объектов.</w:t>
      </w:r>
    </w:p>
    <w:p w14:paraId="713C8E9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Настоящие Правила не распространяются на продажу товаров юридическими лицами и индивидуальными предпринимателями, осуществляющими розничную торговлю на территории рынка в объектах, не являющихся торговыми местами.</w:t>
      </w:r>
    </w:p>
    <w:p w14:paraId="3B362DF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2. Для целей настоящих Правил используются термины в значениях, установленных законами Республики Беларусь "</w:t>
      </w:r>
      <w:hyperlink r:id="rId73">
        <w:r w:rsidRPr="009E74B9">
          <w:rPr>
            <w:rFonts w:ascii="Times New Roman" w:hAnsi="Times New Roman" w:cs="Times New Roman"/>
            <w:color w:val="000000" w:themeColor="text1"/>
          </w:rPr>
          <w:t>О защите</w:t>
        </w:r>
      </w:hyperlink>
      <w:r w:rsidRPr="009E74B9">
        <w:rPr>
          <w:rFonts w:ascii="Times New Roman" w:hAnsi="Times New Roman" w:cs="Times New Roman"/>
          <w:color w:val="000000" w:themeColor="text1"/>
        </w:rPr>
        <w:t xml:space="preserve"> прав потребителей" и "</w:t>
      </w:r>
      <w:hyperlink r:id="rId74">
        <w:r w:rsidRPr="009E74B9">
          <w:rPr>
            <w:rFonts w:ascii="Times New Roman" w:hAnsi="Times New Roman" w:cs="Times New Roman"/>
            <w:color w:val="000000" w:themeColor="text1"/>
          </w:rPr>
          <w:t>О государственном</w:t>
        </w:r>
      </w:hyperlink>
      <w:r w:rsidRPr="009E74B9">
        <w:rPr>
          <w:rFonts w:ascii="Times New Roman" w:hAnsi="Times New Roman" w:cs="Times New Roman"/>
          <w:color w:val="000000" w:themeColor="text1"/>
        </w:rPr>
        <w:t xml:space="preserve"> регулировании торговли и общественного питания", а также следующие термины и их определения:</w:t>
      </w:r>
    </w:p>
    <w:p w14:paraId="288E15C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договор о предоставлении торгового места - договор аренды или иной договор, содержащий элементы договора аренды (смешанный договор), либо договор безвозмездного пользования;</w:t>
      </w:r>
    </w:p>
    <w:p w14:paraId="6DE5495A"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животные - млекопитающие, птицы, пресмыкающиеся, земноводные, рыбы, насекомые, моллюски, черви и другие организмы, питающиеся готовыми органическими веществами, способные к активному передвижению, жизнедеятельность которых обеспечивается пищеварительной, выделительной, дыхательной и нервной системами;</w:t>
      </w:r>
    </w:p>
    <w:p w14:paraId="103C036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работник продавца - физическое лицо, привлеченное для продажи товаров (выполнения работ, оказания услуг) юридическим лицом, индивидуальным предпринимателем на основе трудового или гражданско-правового договора;</w:t>
      </w:r>
    </w:p>
    <w:p w14:paraId="695B23B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схема рынка - схема имущественного комплекса с указанием размещения торговых зон, торговых мест, торговых объектов, объектов общественного питания, иных объектов с экспликацией к ней;</w:t>
      </w:r>
    </w:p>
    <w:p w14:paraId="6875FE2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торговый ряд - совокупность торговых мест, расположенных в одну линию;</w:t>
      </w:r>
    </w:p>
    <w:p w14:paraId="11A3A30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lastRenderedPageBreak/>
        <w:t>экспликация - пояснения к схеме рынка, представляющие перечень торговых мест с указанием их размеров, перечень розничных торговых объектов с указанием их торговой площади (при наличии), видов и (или) типов, перечень объектов общественного питания с указанием количества мест в них, перечень иных объектов с указанием их площади, иные пояснения к схеме рынка.</w:t>
      </w:r>
    </w:p>
    <w:p w14:paraId="4DB2890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3. Администрация рынка самостоятельно устанавливает режим работы рынка без согласования с местными исполнительными и распорядительными органами, другими государственными органами и обеспечивает его соблюдение. Исключение составляет режим работы рынка после 23.00 и до 7.00, который подлежит согласованию с городским и районным исполкомами, местной администрацией района в г. Минске по месту нахождения рынка (далее - уполномоченный орган).</w:t>
      </w:r>
    </w:p>
    <w:p w14:paraId="5540B06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4. Взимание платы за вход на рынок, выход с рынка, перемещение по территории рынка, а также за въезд автотранспортных средств для завоза товаров на территорию рынка, за обеспечение условий для примерки одежды и обуви, проверки работоспособности товаров, использование средств измерений для проверки количества приобретенных товаров не допускается.</w:t>
      </w:r>
    </w:p>
    <w:p w14:paraId="2DBD5DB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5. В случаях, установленных законодательством, администрация рынка и продавцы обязаны вести книгу учета проверок, книгу замечаний и предложений.</w:t>
      </w:r>
    </w:p>
    <w:p w14:paraId="54C091E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6. Размер торговых мест определяется администрацией рынка в зависимости от ассортимента реализуемых товаров (выполняемых работ, оказываемых услуг) и отмечается на экспликации рынка.</w:t>
      </w:r>
    </w:p>
    <w:p w14:paraId="7AA9A6F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7. Согласование схемы рынка осуществляется путем проставления соответствующих отметок на схеме рынка уполномоченным органом, а в случае согласования схемы зооботанического рынка, рынка, на котором осуществляется продажа продовольственных товаров, в том числе сельскохозяйственной продукции, - также государственной ветеринарной службой по месту нахождения рынка.</w:t>
      </w:r>
    </w:p>
    <w:p w14:paraId="5976B14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8. В случае прекращения деятельности рынка администрация рынка уведомляет уполномоченный орган о принятии решения о прекращении деятельности рынка.</w:t>
      </w:r>
    </w:p>
    <w:p w14:paraId="397C24D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Уполномоченный орган в десятидневный срок устанавливает срок закрытия рынка, который не может быть менее шести месяцев со дня подачи уведомления о прекращении деятельности рынка.</w:t>
      </w:r>
    </w:p>
    <w:p w14:paraId="6A9E5ED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 двухдневный срок со дня установления уполномоченным органом срока, предусмотренного в части второй настоящего пункта, администрация рынка в письменном виде уведомляет продавцов, с которыми заключены договоры о предоставлении торговых мест, о дате закрытия рынка, а также доводит до сведения покупателей информацию о прекращении деятельности рынка через средства массовой информации и объявления, размещаемые на территории рынка.";</w:t>
      </w:r>
    </w:p>
    <w:p w14:paraId="58A8446D"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75">
        <w:r w:rsidR="009E74B9" w:rsidRPr="009E74B9">
          <w:rPr>
            <w:rFonts w:ascii="Times New Roman" w:hAnsi="Times New Roman" w:cs="Times New Roman"/>
            <w:color w:val="000000" w:themeColor="text1"/>
          </w:rPr>
          <w:t>главу 2</w:t>
        </w:r>
      </w:hyperlink>
      <w:r w:rsidR="009E74B9" w:rsidRPr="009E74B9">
        <w:rPr>
          <w:rFonts w:ascii="Times New Roman" w:hAnsi="Times New Roman" w:cs="Times New Roman"/>
          <w:color w:val="000000" w:themeColor="text1"/>
        </w:rPr>
        <w:t xml:space="preserve"> исключить;</w:t>
      </w:r>
    </w:p>
    <w:p w14:paraId="4A55F4E5"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76">
        <w:r w:rsidR="009E74B9" w:rsidRPr="009E74B9">
          <w:rPr>
            <w:rFonts w:ascii="Times New Roman" w:hAnsi="Times New Roman" w:cs="Times New Roman"/>
            <w:color w:val="000000" w:themeColor="text1"/>
          </w:rPr>
          <w:t>название главы 3</w:t>
        </w:r>
      </w:hyperlink>
      <w:r w:rsidR="009E74B9" w:rsidRPr="009E74B9">
        <w:rPr>
          <w:rFonts w:ascii="Times New Roman" w:hAnsi="Times New Roman" w:cs="Times New Roman"/>
          <w:color w:val="000000" w:themeColor="text1"/>
        </w:rPr>
        <w:t xml:space="preserve"> изложить в следующей редакции:</w:t>
      </w:r>
    </w:p>
    <w:p w14:paraId="5EA0D33A" w14:textId="77777777" w:rsidR="009E74B9" w:rsidRPr="009E74B9" w:rsidRDefault="009E74B9">
      <w:pPr>
        <w:pStyle w:val="ConsPlusNormal"/>
        <w:ind w:firstLine="540"/>
        <w:jc w:val="both"/>
        <w:rPr>
          <w:rFonts w:ascii="Times New Roman" w:hAnsi="Times New Roman" w:cs="Times New Roman"/>
          <w:color w:val="000000" w:themeColor="text1"/>
        </w:rPr>
      </w:pPr>
    </w:p>
    <w:p w14:paraId="5AD43056" w14:textId="77777777" w:rsidR="009E74B9" w:rsidRPr="009E74B9" w:rsidRDefault="009E74B9">
      <w:pPr>
        <w:pStyle w:val="ConsPlusNormal"/>
        <w:jc w:val="center"/>
        <w:rPr>
          <w:rFonts w:ascii="Times New Roman" w:hAnsi="Times New Roman" w:cs="Times New Roman"/>
          <w:color w:val="000000" w:themeColor="text1"/>
        </w:rPr>
      </w:pPr>
      <w:r w:rsidRPr="009E74B9">
        <w:rPr>
          <w:rFonts w:ascii="Times New Roman" w:hAnsi="Times New Roman" w:cs="Times New Roman"/>
          <w:b/>
          <w:color w:val="000000" w:themeColor="text1"/>
        </w:rPr>
        <w:t>"ГЛАВА 3</w:t>
      </w:r>
    </w:p>
    <w:p w14:paraId="194F2C09" w14:textId="77777777" w:rsidR="009E74B9" w:rsidRPr="009E74B9" w:rsidRDefault="009E74B9">
      <w:pPr>
        <w:pStyle w:val="ConsPlusNormal"/>
        <w:jc w:val="center"/>
        <w:rPr>
          <w:rFonts w:ascii="Times New Roman" w:hAnsi="Times New Roman" w:cs="Times New Roman"/>
          <w:color w:val="000000" w:themeColor="text1"/>
        </w:rPr>
      </w:pPr>
      <w:r w:rsidRPr="009E74B9">
        <w:rPr>
          <w:rFonts w:ascii="Times New Roman" w:hAnsi="Times New Roman" w:cs="Times New Roman"/>
          <w:b/>
          <w:color w:val="000000" w:themeColor="text1"/>
        </w:rPr>
        <w:t>ТРЕБОВАНИЯ К ОБОРУДОВАНИЮ И СОДЕРЖАНИЮ РЫНКА";</w:t>
      </w:r>
    </w:p>
    <w:p w14:paraId="0D59121D" w14:textId="77777777" w:rsidR="009E74B9" w:rsidRPr="009E74B9" w:rsidRDefault="009E74B9">
      <w:pPr>
        <w:pStyle w:val="ConsPlusNormal"/>
        <w:jc w:val="center"/>
        <w:rPr>
          <w:rFonts w:ascii="Times New Roman" w:hAnsi="Times New Roman" w:cs="Times New Roman"/>
          <w:color w:val="000000" w:themeColor="text1"/>
        </w:rPr>
      </w:pPr>
    </w:p>
    <w:p w14:paraId="2D18A8E5" w14:textId="77777777" w:rsidR="009E74B9" w:rsidRPr="009E74B9" w:rsidRDefault="009E74B9">
      <w:pPr>
        <w:pStyle w:val="ConsPlusNormal"/>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из </w:t>
      </w:r>
      <w:hyperlink r:id="rId77">
        <w:r w:rsidRPr="009E74B9">
          <w:rPr>
            <w:rFonts w:ascii="Times New Roman" w:hAnsi="Times New Roman" w:cs="Times New Roman"/>
            <w:color w:val="000000" w:themeColor="text1"/>
          </w:rPr>
          <w:t>пункта 24</w:t>
        </w:r>
      </w:hyperlink>
      <w:r w:rsidRPr="009E74B9">
        <w:rPr>
          <w:rFonts w:ascii="Times New Roman" w:hAnsi="Times New Roman" w:cs="Times New Roman"/>
          <w:color w:val="000000" w:themeColor="text1"/>
        </w:rPr>
        <w:t xml:space="preserve">, </w:t>
      </w:r>
      <w:hyperlink r:id="rId78">
        <w:r w:rsidRPr="009E74B9">
          <w:rPr>
            <w:rFonts w:ascii="Times New Roman" w:hAnsi="Times New Roman" w:cs="Times New Roman"/>
            <w:color w:val="000000" w:themeColor="text1"/>
          </w:rPr>
          <w:t>абзаца двенадцатого части первой пункта 27</w:t>
        </w:r>
      </w:hyperlink>
      <w:r w:rsidRPr="009E74B9">
        <w:rPr>
          <w:rFonts w:ascii="Times New Roman" w:hAnsi="Times New Roman" w:cs="Times New Roman"/>
          <w:color w:val="000000" w:themeColor="text1"/>
        </w:rPr>
        <w:t xml:space="preserve">, </w:t>
      </w:r>
      <w:hyperlink r:id="rId79">
        <w:r w:rsidRPr="009E74B9">
          <w:rPr>
            <w:rFonts w:ascii="Times New Roman" w:hAnsi="Times New Roman" w:cs="Times New Roman"/>
            <w:color w:val="000000" w:themeColor="text1"/>
          </w:rPr>
          <w:t>абзаца шестого пункта 29</w:t>
        </w:r>
      </w:hyperlink>
      <w:r w:rsidRPr="009E74B9">
        <w:rPr>
          <w:rFonts w:ascii="Times New Roman" w:hAnsi="Times New Roman" w:cs="Times New Roman"/>
          <w:color w:val="000000" w:themeColor="text1"/>
        </w:rPr>
        <w:t xml:space="preserve"> слова "Республики Беларусь" исключить;</w:t>
      </w:r>
    </w:p>
    <w:p w14:paraId="2614222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80">
        <w:r w:rsidRPr="009E74B9">
          <w:rPr>
            <w:rFonts w:ascii="Times New Roman" w:hAnsi="Times New Roman" w:cs="Times New Roman"/>
            <w:color w:val="000000" w:themeColor="text1"/>
          </w:rPr>
          <w:t>пункте 31</w:t>
        </w:r>
      </w:hyperlink>
      <w:r w:rsidRPr="009E74B9">
        <w:rPr>
          <w:rFonts w:ascii="Times New Roman" w:hAnsi="Times New Roman" w:cs="Times New Roman"/>
          <w:color w:val="000000" w:themeColor="text1"/>
        </w:rPr>
        <w:t>:</w:t>
      </w:r>
    </w:p>
    <w:p w14:paraId="6D6FC8AD"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81">
        <w:r w:rsidR="009E74B9" w:rsidRPr="009E74B9">
          <w:rPr>
            <w:rFonts w:ascii="Times New Roman" w:hAnsi="Times New Roman" w:cs="Times New Roman"/>
            <w:color w:val="000000" w:themeColor="text1"/>
          </w:rPr>
          <w:t>абзац шестой</w:t>
        </w:r>
      </w:hyperlink>
      <w:r w:rsidR="009E74B9" w:rsidRPr="009E74B9">
        <w:rPr>
          <w:rFonts w:ascii="Times New Roman" w:hAnsi="Times New Roman" w:cs="Times New Roman"/>
          <w:color w:val="000000" w:themeColor="text1"/>
        </w:rPr>
        <w:t xml:space="preserve"> исключить;</w:t>
      </w:r>
    </w:p>
    <w:p w14:paraId="747274C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из </w:t>
      </w:r>
      <w:hyperlink r:id="rId82">
        <w:r w:rsidRPr="009E74B9">
          <w:rPr>
            <w:rFonts w:ascii="Times New Roman" w:hAnsi="Times New Roman" w:cs="Times New Roman"/>
            <w:color w:val="000000" w:themeColor="text1"/>
          </w:rPr>
          <w:t>абзацев восьмого</w:t>
        </w:r>
      </w:hyperlink>
      <w:r w:rsidRPr="009E74B9">
        <w:rPr>
          <w:rFonts w:ascii="Times New Roman" w:hAnsi="Times New Roman" w:cs="Times New Roman"/>
          <w:color w:val="000000" w:themeColor="text1"/>
        </w:rPr>
        <w:t xml:space="preserve"> и </w:t>
      </w:r>
      <w:hyperlink r:id="rId83">
        <w:r w:rsidRPr="009E74B9">
          <w:rPr>
            <w:rFonts w:ascii="Times New Roman" w:hAnsi="Times New Roman" w:cs="Times New Roman"/>
            <w:color w:val="000000" w:themeColor="text1"/>
          </w:rPr>
          <w:t>девятого</w:t>
        </w:r>
      </w:hyperlink>
      <w:r w:rsidRPr="009E74B9">
        <w:rPr>
          <w:rFonts w:ascii="Times New Roman" w:hAnsi="Times New Roman" w:cs="Times New Roman"/>
          <w:color w:val="000000" w:themeColor="text1"/>
        </w:rPr>
        <w:t xml:space="preserve"> слова "Республики Беларусь" исключить;</w:t>
      </w:r>
    </w:p>
    <w:p w14:paraId="65F5FD2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lastRenderedPageBreak/>
        <w:t xml:space="preserve">из </w:t>
      </w:r>
      <w:hyperlink r:id="rId84">
        <w:r w:rsidRPr="009E74B9">
          <w:rPr>
            <w:rFonts w:ascii="Times New Roman" w:hAnsi="Times New Roman" w:cs="Times New Roman"/>
            <w:color w:val="000000" w:themeColor="text1"/>
          </w:rPr>
          <w:t>абзаца десятого</w:t>
        </w:r>
      </w:hyperlink>
      <w:r w:rsidRPr="009E74B9">
        <w:rPr>
          <w:rFonts w:ascii="Times New Roman" w:hAnsi="Times New Roman" w:cs="Times New Roman"/>
          <w:color w:val="000000" w:themeColor="text1"/>
        </w:rPr>
        <w:t xml:space="preserve"> слова ", выданных в порядке, установленном законодательством Республики Беларусь" исключить;</w:t>
      </w:r>
    </w:p>
    <w:p w14:paraId="28FCE64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из </w:t>
      </w:r>
      <w:hyperlink r:id="rId85">
        <w:r w:rsidRPr="009E74B9">
          <w:rPr>
            <w:rFonts w:ascii="Times New Roman" w:hAnsi="Times New Roman" w:cs="Times New Roman"/>
            <w:color w:val="000000" w:themeColor="text1"/>
          </w:rPr>
          <w:t>абзаца двенадцатого</w:t>
        </w:r>
      </w:hyperlink>
      <w:r w:rsidRPr="009E74B9">
        <w:rPr>
          <w:rFonts w:ascii="Times New Roman" w:hAnsi="Times New Roman" w:cs="Times New Roman"/>
          <w:color w:val="000000" w:themeColor="text1"/>
        </w:rPr>
        <w:t xml:space="preserve"> слова "в порядке, установленном законодательством Республики Беларусь" исключить;</w:t>
      </w:r>
    </w:p>
    <w:p w14:paraId="091B255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из </w:t>
      </w:r>
      <w:hyperlink r:id="rId86">
        <w:r w:rsidRPr="009E74B9">
          <w:rPr>
            <w:rFonts w:ascii="Times New Roman" w:hAnsi="Times New Roman" w:cs="Times New Roman"/>
            <w:color w:val="000000" w:themeColor="text1"/>
          </w:rPr>
          <w:t>абзаца тринадцатого</w:t>
        </w:r>
      </w:hyperlink>
      <w:r w:rsidRPr="009E74B9">
        <w:rPr>
          <w:rFonts w:ascii="Times New Roman" w:hAnsi="Times New Roman" w:cs="Times New Roman"/>
          <w:color w:val="000000" w:themeColor="text1"/>
        </w:rPr>
        <w:t xml:space="preserve"> слова "в порядке, установленном законодательством Республики Беларусь," исключить;</w:t>
      </w:r>
    </w:p>
    <w:p w14:paraId="71740B2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из </w:t>
      </w:r>
      <w:hyperlink r:id="rId87">
        <w:r w:rsidRPr="009E74B9">
          <w:rPr>
            <w:rFonts w:ascii="Times New Roman" w:hAnsi="Times New Roman" w:cs="Times New Roman"/>
            <w:color w:val="000000" w:themeColor="text1"/>
          </w:rPr>
          <w:t>абзаца четырнадцатого</w:t>
        </w:r>
      </w:hyperlink>
      <w:r w:rsidRPr="009E74B9">
        <w:rPr>
          <w:rFonts w:ascii="Times New Roman" w:hAnsi="Times New Roman" w:cs="Times New Roman"/>
          <w:color w:val="000000" w:themeColor="text1"/>
        </w:rPr>
        <w:t xml:space="preserve"> слова "в соответствии с законодательством Республики Беларусь" исключить;</w:t>
      </w:r>
    </w:p>
    <w:p w14:paraId="0BDD2992"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88">
        <w:r w:rsidR="009E74B9" w:rsidRPr="009E74B9">
          <w:rPr>
            <w:rFonts w:ascii="Times New Roman" w:hAnsi="Times New Roman" w:cs="Times New Roman"/>
            <w:color w:val="000000" w:themeColor="text1"/>
          </w:rPr>
          <w:t>часть первую пункта 33</w:t>
        </w:r>
      </w:hyperlink>
      <w:r w:rsidR="009E74B9" w:rsidRPr="009E74B9">
        <w:rPr>
          <w:rFonts w:ascii="Times New Roman" w:hAnsi="Times New Roman" w:cs="Times New Roman"/>
          <w:color w:val="000000" w:themeColor="text1"/>
        </w:rPr>
        <w:t xml:space="preserve"> изложить в следующей редакции:</w:t>
      </w:r>
    </w:p>
    <w:p w14:paraId="3E907B5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"33. Торговые места представляют собой часть торгового прилавка, торгового ряда или территории рынка для установки передвижных торговых объектов, передвижных средств разносной торговли, которые оборудуются администрацией рынка и предоставляются продавцам для продажи товаров (выполнения работ, оказания услуг).";</w:t>
      </w:r>
    </w:p>
    <w:p w14:paraId="47D78B8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89">
        <w:r w:rsidRPr="009E74B9">
          <w:rPr>
            <w:rFonts w:ascii="Times New Roman" w:hAnsi="Times New Roman" w:cs="Times New Roman"/>
            <w:color w:val="000000" w:themeColor="text1"/>
          </w:rPr>
          <w:t>пункте 35</w:t>
        </w:r>
      </w:hyperlink>
      <w:r w:rsidRPr="009E74B9">
        <w:rPr>
          <w:rFonts w:ascii="Times New Roman" w:hAnsi="Times New Roman" w:cs="Times New Roman"/>
          <w:color w:val="000000" w:themeColor="text1"/>
        </w:rPr>
        <w:t>:</w:t>
      </w:r>
    </w:p>
    <w:p w14:paraId="331056E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из </w:t>
      </w:r>
      <w:hyperlink r:id="rId90">
        <w:r w:rsidRPr="009E74B9">
          <w:rPr>
            <w:rFonts w:ascii="Times New Roman" w:hAnsi="Times New Roman" w:cs="Times New Roman"/>
            <w:color w:val="000000" w:themeColor="text1"/>
          </w:rPr>
          <w:t>абзаца пятого подпункта 35.1</w:t>
        </w:r>
      </w:hyperlink>
      <w:r w:rsidRPr="009E74B9">
        <w:rPr>
          <w:rFonts w:ascii="Times New Roman" w:hAnsi="Times New Roman" w:cs="Times New Roman"/>
          <w:color w:val="000000" w:themeColor="text1"/>
        </w:rPr>
        <w:t xml:space="preserve"> слова ", если наличие таких специальных разрешений (лицензий) предусмотрено законодательством Республики Беларусь" исключить;</w:t>
      </w:r>
    </w:p>
    <w:p w14:paraId="14E2400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из </w:t>
      </w:r>
      <w:hyperlink r:id="rId91">
        <w:r w:rsidRPr="009E74B9">
          <w:rPr>
            <w:rFonts w:ascii="Times New Roman" w:hAnsi="Times New Roman" w:cs="Times New Roman"/>
            <w:color w:val="000000" w:themeColor="text1"/>
          </w:rPr>
          <w:t>части первой подпункта 35.3</w:t>
        </w:r>
      </w:hyperlink>
      <w:r w:rsidRPr="009E74B9">
        <w:rPr>
          <w:rFonts w:ascii="Times New Roman" w:hAnsi="Times New Roman" w:cs="Times New Roman"/>
          <w:color w:val="000000" w:themeColor="text1"/>
        </w:rPr>
        <w:t xml:space="preserve"> слова "в соответствии с законодательством Республики Беларусь" исключить;</w:t>
      </w:r>
    </w:p>
    <w:p w14:paraId="46BFD052"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92">
        <w:r w:rsidR="009E74B9" w:rsidRPr="009E74B9">
          <w:rPr>
            <w:rFonts w:ascii="Times New Roman" w:hAnsi="Times New Roman" w:cs="Times New Roman"/>
            <w:color w:val="000000" w:themeColor="text1"/>
          </w:rPr>
          <w:t>часть первую пункта 36</w:t>
        </w:r>
      </w:hyperlink>
      <w:r w:rsidR="009E74B9" w:rsidRPr="009E74B9">
        <w:rPr>
          <w:rFonts w:ascii="Times New Roman" w:hAnsi="Times New Roman" w:cs="Times New Roman"/>
          <w:color w:val="000000" w:themeColor="text1"/>
        </w:rPr>
        <w:t xml:space="preserve"> изложить в следующей редакции:</w:t>
      </w:r>
    </w:p>
    <w:p w14:paraId="47A7A9F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"36. Торговые места, места для размещения торговых объектов, объектов общественного питания, иных объектов предоставляются продавцам на основании договоров аренды или иных договоров, содержащих элементы договора аренды (смешанный договор), либо на основании договоров безвозмездного пользования (далее - договор о предоставлении торгового места).";</w:t>
      </w:r>
    </w:p>
    <w:p w14:paraId="063029D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из </w:t>
      </w:r>
      <w:hyperlink r:id="rId93">
        <w:r w:rsidRPr="009E74B9">
          <w:rPr>
            <w:rFonts w:ascii="Times New Roman" w:hAnsi="Times New Roman" w:cs="Times New Roman"/>
            <w:color w:val="000000" w:themeColor="text1"/>
          </w:rPr>
          <w:t>пункта 38</w:t>
        </w:r>
      </w:hyperlink>
      <w:r w:rsidRPr="009E74B9">
        <w:rPr>
          <w:rFonts w:ascii="Times New Roman" w:hAnsi="Times New Roman" w:cs="Times New Roman"/>
          <w:color w:val="000000" w:themeColor="text1"/>
        </w:rPr>
        <w:t xml:space="preserve"> слова "в порядке, установленном законодательством Республики Беларусь" исключить;</w:t>
      </w:r>
    </w:p>
    <w:p w14:paraId="00C21765"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94">
        <w:r w:rsidR="009E74B9" w:rsidRPr="009E74B9">
          <w:rPr>
            <w:rFonts w:ascii="Times New Roman" w:hAnsi="Times New Roman" w:cs="Times New Roman"/>
            <w:color w:val="000000" w:themeColor="text1"/>
          </w:rPr>
          <w:t>главу 5</w:t>
        </w:r>
      </w:hyperlink>
      <w:r w:rsidR="009E74B9" w:rsidRPr="009E74B9">
        <w:rPr>
          <w:rFonts w:ascii="Times New Roman" w:hAnsi="Times New Roman" w:cs="Times New Roman"/>
          <w:color w:val="000000" w:themeColor="text1"/>
        </w:rPr>
        <w:t xml:space="preserve"> исключить;</w:t>
      </w:r>
    </w:p>
    <w:p w14:paraId="31081B97"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из </w:t>
      </w:r>
      <w:hyperlink r:id="rId95">
        <w:r w:rsidRPr="009E74B9">
          <w:rPr>
            <w:rFonts w:ascii="Times New Roman" w:hAnsi="Times New Roman" w:cs="Times New Roman"/>
            <w:color w:val="000000" w:themeColor="text1"/>
          </w:rPr>
          <w:t>абзацев второго</w:t>
        </w:r>
      </w:hyperlink>
      <w:r w:rsidRPr="009E74B9">
        <w:rPr>
          <w:rFonts w:ascii="Times New Roman" w:hAnsi="Times New Roman" w:cs="Times New Roman"/>
          <w:color w:val="000000" w:themeColor="text1"/>
        </w:rPr>
        <w:t xml:space="preserve">, </w:t>
      </w:r>
      <w:hyperlink r:id="rId96">
        <w:r w:rsidRPr="009E74B9">
          <w:rPr>
            <w:rFonts w:ascii="Times New Roman" w:hAnsi="Times New Roman" w:cs="Times New Roman"/>
            <w:color w:val="000000" w:themeColor="text1"/>
          </w:rPr>
          <w:t>пятого</w:t>
        </w:r>
      </w:hyperlink>
      <w:r w:rsidRPr="009E74B9">
        <w:rPr>
          <w:rFonts w:ascii="Times New Roman" w:hAnsi="Times New Roman" w:cs="Times New Roman"/>
          <w:color w:val="000000" w:themeColor="text1"/>
        </w:rPr>
        <w:t xml:space="preserve">, </w:t>
      </w:r>
      <w:hyperlink r:id="rId97">
        <w:r w:rsidRPr="009E74B9">
          <w:rPr>
            <w:rFonts w:ascii="Times New Roman" w:hAnsi="Times New Roman" w:cs="Times New Roman"/>
            <w:color w:val="000000" w:themeColor="text1"/>
          </w:rPr>
          <w:t>тринадцатого</w:t>
        </w:r>
      </w:hyperlink>
      <w:r w:rsidRPr="009E74B9">
        <w:rPr>
          <w:rFonts w:ascii="Times New Roman" w:hAnsi="Times New Roman" w:cs="Times New Roman"/>
          <w:color w:val="000000" w:themeColor="text1"/>
        </w:rPr>
        <w:t xml:space="preserve">, </w:t>
      </w:r>
      <w:hyperlink r:id="rId98">
        <w:r w:rsidRPr="009E74B9">
          <w:rPr>
            <w:rFonts w:ascii="Times New Roman" w:hAnsi="Times New Roman" w:cs="Times New Roman"/>
            <w:color w:val="000000" w:themeColor="text1"/>
          </w:rPr>
          <w:t>пятнадцатого пункта 47</w:t>
        </w:r>
      </w:hyperlink>
      <w:r w:rsidRPr="009E74B9">
        <w:rPr>
          <w:rFonts w:ascii="Times New Roman" w:hAnsi="Times New Roman" w:cs="Times New Roman"/>
          <w:color w:val="000000" w:themeColor="text1"/>
        </w:rPr>
        <w:t xml:space="preserve">, </w:t>
      </w:r>
      <w:hyperlink r:id="rId99">
        <w:r w:rsidRPr="009E74B9">
          <w:rPr>
            <w:rFonts w:ascii="Times New Roman" w:hAnsi="Times New Roman" w:cs="Times New Roman"/>
            <w:color w:val="000000" w:themeColor="text1"/>
          </w:rPr>
          <w:t>абзацев второго</w:t>
        </w:r>
      </w:hyperlink>
      <w:r w:rsidRPr="009E74B9">
        <w:rPr>
          <w:rFonts w:ascii="Times New Roman" w:hAnsi="Times New Roman" w:cs="Times New Roman"/>
          <w:color w:val="000000" w:themeColor="text1"/>
        </w:rPr>
        <w:t xml:space="preserve">, </w:t>
      </w:r>
      <w:hyperlink r:id="rId100">
        <w:r w:rsidRPr="009E74B9">
          <w:rPr>
            <w:rFonts w:ascii="Times New Roman" w:hAnsi="Times New Roman" w:cs="Times New Roman"/>
            <w:color w:val="000000" w:themeColor="text1"/>
          </w:rPr>
          <w:t>пятого</w:t>
        </w:r>
      </w:hyperlink>
      <w:r w:rsidRPr="009E74B9">
        <w:rPr>
          <w:rFonts w:ascii="Times New Roman" w:hAnsi="Times New Roman" w:cs="Times New Roman"/>
          <w:color w:val="000000" w:themeColor="text1"/>
        </w:rPr>
        <w:t xml:space="preserve">, </w:t>
      </w:r>
      <w:hyperlink r:id="rId101">
        <w:r w:rsidRPr="009E74B9">
          <w:rPr>
            <w:rFonts w:ascii="Times New Roman" w:hAnsi="Times New Roman" w:cs="Times New Roman"/>
            <w:color w:val="000000" w:themeColor="text1"/>
          </w:rPr>
          <w:t>девятого части первой пункта 49</w:t>
        </w:r>
      </w:hyperlink>
      <w:r w:rsidRPr="009E74B9">
        <w:rPr>
          <w:rFonts w:ascii="Times New Roman" w:hAnsi="Times New Roman" w:cs="Times New Roman"/>
          <w:color w:val="000000" w:themeColor="text1"/>
        </w:rPr>
        <w:t xml:space="preserve">, </w:t>
      </w:r>
      <w:hyperlink r:id="rId102">
        <w:r w:rsidRPr="009E74B9">
          <w:rPr>
            <w:rFonts w:ascii="Times New Roman" w:hAnsi="Times New Roman" w:cs="Times New Roman"/>
            <w:color w:val="000000" w:themeColor="text1"/>
          </w:rPr>
          <w:t>абзаца третьего пункта 51</w:t>
        </w:r>
      </w:hyperlink>
      <w:r w:rsidRPr="009E74B9">
        <w:rPr>
          <w:rFonts w:ascii="Times New Roman" w:hAnsi="Times New Roman" w:cs="Times New Roman"/>
          <w:color w:val="000000" w:themeColor="text1"/>
        </w:rPr>
        <w:t xml:space="preserve"> слова "Республики Беларусь" исключить.</w:t>
      </w:r>
    </w:p>
    <w:p w14:paraId="1F17358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9. В </w:t>
      </w:r>
      <w:hyperlink r:id="rId103">
        <w:r w:rsidRPr="009E74B9">
          <w:rPr>
            <w:rFonts w:ascii="Times New Roman" w:hAnsi="Times New Roman" w:cs="Times New Roman"/>
            <w:color w:val="000000" w:themeColor="text1"/>
          </w:rPr>
          <w:t>постановлении</w:t>
        </w:r>
      </w:hyperlink>
      <w:r w:rsidRPr="009E74B9">
        <w:rPr>
          <w:rFonts w:ascii="Times New Roman" w:hAnsi="Times New Roman" w:cs="Times New Roman"/>
          <w:color w:val="000000" w:themeColor="text1"/>
        </w:rPr>
        <w:t xml:space="preserve"> Совета Министров Республики Беларусь от 22 июля 2014 г. N 703 "О продаже отдельных видов товаров, осуществлении общественного питания и порядке разработки и утверждения ассортиментного перечня товаров":</w:t>
      </w:r>
    </w:p>
    <w:p w14:paraId="586DD1A0"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04">
        <w:r w:rsidR="009E74B9" w:rsidRPr="009E74B9">
          <w:rPr>
            <w:rFonts w:ascii="Times New Roman" w:hAnsi="Times New Roman" w:cs="Times New Roman"/>
            <w:color w:val="000000" w:themeColor="text1"/>
          </w:rPr>
          <w:t>преамбулу</w:t>
        </w:r>
      </w:hyperlink>
      <w:r w:rsidR="009E74B9" w:rsidRPr="009E74B9">
        <w:rPr>
          <w:rFonts w:ascii="Times New Roman" w:hAnsi="Times New Roman" w:cs="Times New Roman"/>
          <w:color w:val="000000" w:themeColor="text1"/>
        </w:rPr>
        <w:t xml:space="preserve"> изложить в следующей редакции:</w:t>
      </w:r>
    </w:p>
    <w:p w14:paraId="080FCB3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"На основании </w:t>
      </w:r>
      <w:hyperlink r:id="rId105">
        <w:r w:rsidRPr="009E74B9">
          <w:rPr>
            <w:rFonts w:ascii="Times New Roman" w:hAnsi="Times New Roman" w:cs="Times New Roman"/>
            <w:color w:val="000000" w:themeColor="text1"/>
          </w:rPr>
          <w:t>подпункта 1.2 пункта 1 статьи 6</w:t>
        </w:r>
      </w:hyperlink>
      <w:r w:rsidRPr="009E74B9">
        <w:rPr>
          <w:rFonts w:ascii="Times New Roman" w:hAnsi="Times New Roman" w:cs="Times New Roman"/>
          <w:color w:val="000000" w:themeColor="text1"/>
        </w:rPr>
        <w:t xml:space="preserve">, </w:t>
      </w:r>
      <w:hyperlink r:id="rId106">
        <w:r w:rsidRPr="009E74B9">
          <w:rPr>
            <w:rFonts w:ascii="Times New Roman" w:hAnsi="Times New Roman" w:cs="Times New Roman"/>
            <w:color w:val="000000" w:themeColor="text1"/>
          </w:rPr>
          <w:t>пунктов 2</w:t>
        </w:r>
      </w:hyperlink>
      <w:r w:rsidRPr="009E74B9">
        <w:rPr>
          <w:rFonts w:ascii="Times New Roman" w:hAnsi="Times New Roman" w:cs="Times New Roman"/>
          <w:color w:val="000000" w:themeColor="text1"/>
        </w:rPr>
        <w:t xml:space="preserve"> и </w:t>
      </w:r>
      <w:hyperlink r:id="rId107">
        <w:r w:rsidRPr="009E74B9">
          <w:rPr>
            <w:rFonts w:ascii="Times New Roman" w:hAnsi="Times New Roman" w:cs="Times New Roman"/>
            <w:color w:val="000000" w:themeColor="text1"/>
          </w:rPr>
          <w:t>3 статьи 10</w:t>
        </w:r>
      </w:hyperlink>
      <w:r w:rsidRPr="009E74B9">
        <w:rPr>
          <w:rFonts w:ascii="Times New Roman" w:hAnsi="Times New Roman" w:cs="Times New Roman"/>
          <w:color w:val="000000" w:themeColor="text1"/>
        </w:rPr>
        <w:t xml:space="preserve">, </w:t>
      </w:r>
      <w:hyperlink r:id="rId108">
        <w:r w:rsidRPr="009E74B9">
          <w:rPr>
            <w:rFonts w:ascii="Times New Roman" w:hAnsi="Times New Roman" w:cs="Times New Roman"/>
            <w:color w:val="000000" w:themeColor="text1"/>
          </w:rPr>
          <w:t>части первой пункта 1</w:t>
        </w:r>
      </w:hyperlink>
      <w:r w:rsidRPr="009E74B9">
        <w:rPr>
          <w:rFonts w:ascii="Times New Roman" w:hAnsi="Times New Roman" w:cs="Times New Roman"/>
          <w:color w:val="000000" w:themeColor="text1"/>
        </w:rPr>
        <w:t xml:space="preserve"> и </w:t>
      </w:r>
      <w:hyperlink r:id="rId109">
        <w:r w:rsidRPr="009E74B9">
          <w:rPr>
            <w:rFonts w:ascii="Times New Roman" w:hAnsi="Times New Roman" w:cs="Times New Roman"/>
            <w:color w:val="000000" w:themeColor="text1"/>
          </w:rPr>
          <w:t>пункта 4 статьи 18</w:t>
        </w:r>
      </w:hyperlink>
      <w:r w:rsidRPr="009E74B9">
        <w:rPr>
          <w:rFonts w:ascii="Times New Roman" w:hAnsi="Times New Roman" w:cs="Times New Roman"/>
          <w:color w:val="000000" w:themeColor="text1"/>
        </w:rP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14:paraId="60F2F3B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10">
        <w:r w:rsidRPr="009E74B9">
          <w:rPr>
            <w:rFonts w:ascii="Times New Roman" w:hAnsi="Times New Roman" w:cs="Times New Roman"/>
            <w:color w:val="000000" w:themeColor="text1"/>
          </w:rPr>
          <w:t>Правилах</w:t>
        </w:r>
      </w:hyperlink>
      <w:r w:rsidRPr="009E74B9">
        <w:rPr>
          <w:rFonts w:ascii="Times New Roman" w:hAnsi="Times New Roman" w:cs="Times New Roman"/>
          <w:color w:val="000000" w:themeColor="text1"/>
        </w:rPr>
        <w:t xml:space="preserve"> продажи отдельных видов товаров и осуществления общественного питания, утвержденных этим постановлением:</w:t>
      </w:r>
    </w:p>
    <w:p w14:paraId="637C6FF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11">
        <w:r w:rsidRPr="009E74B9">
          <w:rPr>
            <w:rFonts w:ascii="Times New Roman" w:hAnsi="Times New Roman" w:cs="Times New Roman"/>
            <w:color w:val="000000" w:themeColor="text1"/>
          </w:rPr>
          <w:t>пункте 2</w:t>
        </w:r>
      </w:hyperlink>
      <w:r w:rsidRPr="009E74B9">
        <w:rPr>
          <w:rFonts w:ascii="Times New Roman" w:hAnsi="Times New Roman" w:cs="Times New Roman"/>
          <w:color w:val="000000" w:themeColor="text1"/>
        </w:rPr>
        <w:t>:</w:t>
      </w:r>
    </w:p>
    <w:p w14:paraId="37DF872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12">
        <w:r w:rsidRPr="009E74B9">
          <w:rPr>
            <w:rFonts w:ascii="Times New Roman" w:hAnsi="Times New Roman" w:cs="Times New Roman"/>
            <w:color w:val="000000" w:themeColor="text1"/>
          </w:rPr>
          <w:t>абзаце первом</w:t>
        </w:r>
      </w:hyperlink>
      <w:r w:rsidRPr="009E74B9">
        <w:rPr>
          <w:rFonts w:ascii="Times New Roman" w:hAnsi="Times New Roman" w:cs="Times New Roman"/>
          <w:color w:val="000000" w:themeColor="text1"/>
        </w:rPr>
        <w:t xml:space="preserve"> слова "О государственном регулировании торговли и общественного питания </w:t>
      </w:r>
      <w:r w:rsidRPr="009E74B9">
        <w:rPr>
          <w:rFonts w:ascii="Times New Roman" w:hAnsi="Times New Roman" w:cs="Times New Roman"/>
          <w:color w:val="000000" w:themeColor="text1"/>
        </w:rPr>
        <w:lastRenderedPageBreak/>
        <w:t>в Республике Беларусь" заменить словами "О государственном регулировании торговли и общественного питания";</w:t>
      </w:r>
    </w:p>
    <w:p w14:paraId="1550E71F"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13">
        <w:r w:rsidR="009E74B9" w:rsidRPr="009E74B9">
          <w:rPr>
            <w:rFonts w:ascii="Times New Roman" w:hAnsi="Times New Roman" w:cs="Times New Roman"/>
            <w:color w:val="000000" w:themeColor="text1"/>
          </w:rPr>
          <w:t>абзац третий</w:t>
        </w:r>
      </w:hyperlink>
      <w:r w:rsidR="009E74B9" w:rsidRPr="009E74B9">
        <w:rPr>
          <w:rFonts w:ascii="Times New Roman" w:hAnsi="Times New Roman" w:cs="Times New Roman"/>
          <w:color w:val="000000" w:themeColor="text1"/>
        </w:rPr>
        <w:t xml:space="preserve"> изложить в следующей редакции:</w:t>
      </w:r>
    </w:p>
    <w:p w14:paraId="5BBF3EB7"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"витрина - остекленная часть фасада капитального строения (здания, сооружения), в котором расположены торговый объект, объект общественного питания, которая дает возможность видеть со 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 выкладки товаров и их отпуска покупателям;";</w:t>
      </w:r>
    </w:p>
    <w:p w14:paraId="52D5E3FF"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14">
        <w:r w:rsidR="009E74B9" w:rsidRPr="009E74B9">
          <w:rPr>
            <w:rFonts w:ascii="Times New Roman" w:hAnsi="Times New Roman" w:cs="Times New Roman"/>
            <w:color w:val="000000" w:themeColor="text1"/>
          </w:rPr>
          <w:t>абзацы четвертый</w:t>
        </w:r>
      </w:hyperlink>
      <w:r w:rsidR="009E74B9" w:rsidRPr="009E74B9">
        <w:rPr>
          <w:rFonts w:ascii="Times New Roman" w:hAnsi="Times New Roman" w:cs="Times New Roman"/>
          <w:color w:val="000000" w:themeColor="text1"/>
        </w:rPr>
        <w:t xml:space="preserve">, </w:t>
      </w:r>
      <w:hyperlink r:id="rId115">
        <w:r w:rsidR="009E74B9" w:rsidRPr="009E74B9">
          <w:rPr>
            <w:rFonts w:ascii="Times New Roman" w:hAnsi="Times New Roman" w:cs="Times New Roman"/>
            <w:color w:val="000000" w:themeColor="text1"/>
          </w:rPr>
          <w:t>седьмой</w:t>
        </w:r>
      </w:hyperlink>
      <w:r w:rsidR="009E74B9" w:rsidRPr="009E74B9">
        <w:rPr>
          <w:rFonts w:ascii="Times New Roman" w:hAnsi="Times New Roman" w:cs="Times New Roman"/>
          <w:color w:val="000000" w:themeColor="text1"/>
        </w:rPr>
        <w:t xml:space="preserve"> и </w:t>
      </w:r>
      <w:hyperlink r:id="rId116">
        <w:r w:rsidR="009E74B9" w:rsidRPr="009E74B9">
          <w:rPr>
            <w:rFonts w:ascii="Times New Roman" w:hAnsi="Times New Roman" w:cs="Times New Roman"/>
            <w:color w:val="000000" w:themeColor="text1"/>
          </w:rPr>
          <w:t>восьмой</w:t>
        </w:r>
      </w:hyperlink>
      <w:r w:rsidR="009E74B9" w:rsidRPr="009E74B9">
        <w:rPr>
          <w:rFonts w:ascii="Times New Roman" w:hAnsi="Times New Roman" w:cs="Times New Roman"/>
          <w:color w:val="000000" w:themeColor="text1"/>
        </w:rPr>
        <w:t xml:space="preserve"> исключить;</w:t>
      </w:r>
    </w:p>
    <w:p w14:paraId="72988E97"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из </w:t>
      </w:r>
      <w:hyperlink r:id="rId117">
        <w:r w:rsidRPr="009E74B9">
          <w:rPr>
            <w:rFonts w:ascii="Times New Roman" w:hAnsi="Times New Roman" w:cs="Times New Roman"/>
            <w:color w:val="000000" w:themeColor="text1"/>
          </w:rPr>
          <w:t>абзаца тринадцатого</w:t>
        </w:r>
      </w:hyperlink>
      <w:r w:rsidRPr="009E74B9">
        <w:rPr>
          <w:rFonts w:ascii="Times New Roman" w:hAnsi="Times New Roman" w:cs="Times New Roman"/>
          <w:color w:val="000000" w:themeColor="text1"/>
        </w:rPr>
        <w:t xml:space="preserve"> слово "розничной" исключить;</w:t>
      </w:r>
    </w:p>
    <w:p w14:paraId="61A338B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18">
        <w:r w:rsidRPr="009E74B9">
          <w:rPr>
            <w:rFonts w:ascii="Times New Roman" w:hAnsi="Times New Roman" w:cs="Times New Roman"/>
            <w:color w:val="000000" w:themeColor="text1"/>
          </w:rPr>
          <w:t>пункте 4</w:t>
        </w:r>
      </w:hyperlink>
      <w:r w:rsidRPr="009E74B9">
        <w:rPr>
          <w:rFonts w:ascii="Times New Roman" w:hAnsi="Times New Roman" w:cs="Times New Roman"/>
          <w:color w:val="000000" w:themeColor="text1"/>
        </w:rPr>
        <w:t>:</w:t>
      </w:r>
    </w:p>
    <w:p w14:paraId="4DC3495A"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19">
        <w:r w:rsidRPr="009E74B9">
          <w:rPr>
            <w:rFonts w:ascii="Times New Roman" w:hAnsi="Times New Roman" w:cs="Times New Roman"/>
            <w:color w:val="000000" w:themeColor="text1"/>
          </w:rPr>
          <w:t>части первой</w:t>
        </w:r>
      </w:hyperlink>
      <w:r w:rsidRPr="009E74B9">
        <w:rPr>
          <w:rFonts w:ascii="Times New Roman" w:hAnsi="Times New Roman" w:cs="Times New Roman"/>
          <w:color w:val="000000" w:themeColor="text1"/>
        </w:rPr>
        <w:t xml:space="preserve"> слова "(вне) торговых объектов" заменить словами "использования торгового объекта";</w:t>
      </w:r>
    </w:p>
    <w:p w14:paraId="57E1D41E"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20">
        <w:r w:rsidR="009E74B9" w:rsidRPr="009E74B9">
          <w:rPr>
            <w:rFonts w:ascii="Times New Roman" w:hAnsi="Times New Roman" w:cs="Times New Roman"/>
            <w:color w:val="000000" w:themeColor="text1"/>
          </w:rPr>
          <w:t>часть третью</w:t>
        </w:r>
      </w:hyperlink>
      <w:r w:rsidR="009E74B9" w:rsidRPr="009E74B9">
        <w:rPr>
          <w:rFonts w:ascii="Times New Roman" w:hAnsi="Times New Roman" w:cs="Times New Roman"/>
          <w:color w:val="000000" w:themeColor="text1"/>
        </w:rPr>
        <w:t xml:space="preserve"> исключить;</w:t>
      </w:r>
    </w:p>
    <w:p w14:paraId="0D93553F"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21">
        <w:r w:rsidR="009E74B9" w:rsidRPr="009E74B9">
          <w:rPr>
            <w:rFonts w:ascii="Times New Roman" w:hAnsi="Times New Roman" w:cs="Times New Roman"/>
            <w:color w:val="000000" w:themeColor="text1"/>
          </w:rPr>
          <w:t>части первую</w:t>
        </w:r>
      </w:hyperlink>
      <w:r w:rsidR="009E74B9" w:rsidRPr="009E74B9">
        <w:rPr>
          <w:rFonts w:ascii="Times New Roman" w:hAnsi="Times New Roman" w:cs="Times New Roman"/>
          <w:color w:val="000000" w:themeColor="text1"/>
        </w:rPr>
        <w:t xml:space="preserve"> - </w:t>
      </w:r>
      <w:hyperlink r:id="rId122">
        <w:r w:rsidR="009E74B9" w:rsidRPr="009E74B9">
          <w:rPr>
            <w:rFonts w:ascii="Times New Roman" w:hAnsi="Times New Roman" w:cs="Times New Roman"/>
            <w:color w:val="000000" w:themeColor="text1"/>
          </w:rPr>
          <w:t>третью пункта 5</w:t>
        </w:r>
      </w:hyperlink>
      <w:r w:rsidR="009E74B9" w:rsidRPr="009E74B9">
        <w:rPr>
          <w:rFonts w:ascii="Times New Roman" w:hAnsi="Times New Roman" w:cs="Times New Roman"/>
          <w:color w:val="000000" w:themeColor="text1"/>
        </w:rPr>
        <w:t xml:space="preserve"> изложить в следующей редакции:</w:t>
      </w:r>
    </w:p>
    <w:p w14:paraId="683A1D4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"5. Покупатели обслуживаются в соответствии с установленным продавцом режимом работы.</w:t>
      </w:r>
    </w:p>
    <w:p w14:paraId="1881893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Запрещается прекращать доступ покупателей в торговый зал в связи с приближением времени окончания работы торгового объекта. За 10 минут до окончания времени работы продавец может предупредить покупателей о том, что время работы торгового объекта заканчивается.</w:t>
      </w:r>
    </w:p>
    <w:p w14:paraId="3C795F0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Вход покупателей в объекты общественного питания может быть прекращен за 30 минут до их закрытия в связи с окончанием времени работы объекта общественного питания.";</w:t>
      </w:r>
    </w:p>
    <w:p w14:paraId="173EEF1A"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23">
        <w:r w:rsidR="009E74B9" w:rsidRPr="009E74B9">
          <w:rPr>
            <w:rFonts w:ascii="Times New Roman" w:hAnsi="Times New Roman" w:cs="Times New Roman"/>
            <w:color w:val="000000" w:themeColor="text1"/>
          </w:rPr>
          <w:t>часть четвертую пункта 7</w:t>
        </w:r>
      </w:hyperlink>
      <w:r w:rsidR="009E74B9" w:rsidRPr="009E74B9">
        <w:rPr>
          <w:rFonts w:ascii="Times New Roman" w:hAnsi="Times New Roman" w:cs="Times New Roman"/>
          <w:color w:val="000000" w:themeColor="text1"/>
        </w:rPr>
        <w:t xml:space="preserve"> изложить в следующей редакции:</w:t>
      </w:r>
    </w:p>
    <w:p w14:paraId="6467795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"При осуществлении развозной и разносной торговли, торговли без использования торгового объекта информация, указанная в настоящем пункте, должна быть доведена до сведения покупателей в любом доступном для ознакомления покупателей месте.";</w:t>
      </w:r>
    </w:p>
    <w:p w14:paraId="70A6974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24">
        <w:r w:rsidRPr="009E74B9">
          <w:rPr>
            <w:rFonts w:ascii="Times New Roman" w:hAnsi="Times New Roman" w:cs="Times New Roman"/>
            <w:color w:val="000000" w:themeColor="text1"/>
          </w:rPr>
          <w:t>пункте 21</w:t>
        </w:r>
      </w:hyperlink>
      <w:r w:rsidRPr="009E74B9">
        <w:rPr>
          <w:rFonts w:ascii="Times New Roman" w:hAnsi="Times New Roman" w:cs="Times New Roman"/>
          <w:color w:val="000000" w:themeColor="text1"/>
        </w:rPr>
        <w:t xml:space="preserve"> слово "изготовления" заменить словом "происхождения";</w:t>
      </w:r>
    </w:p>
    <w:p w14:paraId="42058F99"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25">
        <w:r w:rsidR="009E74B9" w:rsidRPr="009E74B9">
          <w:rPr>
            <w:rFonts w:ascii="Times New Roman" w:hAnsi="Times New Roman" w:cs="Times New Roman"/>
            <w:color w:val="000000" w:themeColor="text1"/>
          </w:rPr>
          <w:t>пункт 22</w:t>
        </w:r>
      </w:hyperlink>
      <w:r w:rsidR="009E74B9" w:rsidRPr="009E74B9">
        <w:rPr>
          <w:rFonts w:ascii="Times New Roman" w:hAnsi="Times New Roman" w:cs="Times New Roman"/>
          <w:color w:val="000000" w:themeColor="text1"/>
        </w:rPr>
        <w:t xml:space="preserve"> после слов "игрушек и игр" дополнить словами ", мелких штучных товаров (рыболовных снастей, крепежных изделий и других подобных товаров)";</w:t>
      </w:r>
    </w:p>
    <w:p w14:paraId="6A62CB81"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26">
        <w:r w:rsidR="009E74B9" w:rsidRPr="009E74B9">
          <w:rPr>
            <w:rFonts w:ascii="Times New Roman" w:hAnsi="Times New Roman" w:cs="Times New Roman"/>
            <w:color w:val="000000" w:themeColor="text1"/>
          </w:rPr>
          <w:t>пункт 23</w:t>
        </w:r>
      </w:hyperlink>
      <w:r w:rsidR="009E74B9" w:rsidRPr="009E74B9">
        <w:rPr>
          <w:rFonts w:ascii="Times New Roman" w:hAnsi="Times New Roman" w:cs="Times New Roman"/>
          <w:color w:val="000000" w:themeColor="text1"/>
        </w:rPr>
        <w:t xml:space="preserve"> изложить в следующей редакции:</w:t>
      </w:r>
    </w:p>
    <w:p w14:paraId="6B25F56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"23. При размещении пищевых продуктов в холодильном оборудовании, продаже товаров в киосках, палатках, неизолированных торговых объектах, с использованием передвижных торговых объектов, передвижных средств разносной торговли допускается вместо ценников выставлять перечень имеющихся в продаже товаров с указанием информации, предусмотренной в пункте 21 настоящих Правил.";</w:t>
      </w:r>
    </w:p>
    <w:p w14:paraId="2A44F6BE"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27">
        <w:r w:rsidR="009E74B9" w:rsidRPr="009E74B9">
          <w:rPr>
            <w:rFonts w:ascii="Times New Roman" w:hAnsi="Times New Roman" w:cs="Times New Roman"/>
            <w:color w:val="000000" w:themeColor="text1"/>
          </w:rPr>
          <w:t>часть вторую пункта 26</w:t>
        </w:r>
      </w:hyperlink>
      <w:r w:rsidR="009E74B9" w:rsidRPr="009E74B9">
        <w:rPr>
          <w:rFonts w:ascii="Times New Roman" w:hAnsi="Times New Roman" w:cs="Times New Roman"/>
          <w:color w:val="000000" w:themeColor="text1"/>
        </w:rPr>
        <w:t xml:space="preserve"> дополнить словами ", за исключением продажи напитков в розлив";</w:t>
      </w:r>
    </w:p>
    <w:p w14:paraId="32BAAE04"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28">
        <w:r w:rsidR="009E74B9" w:rsidRPr="009E74B9">
          <w:rPr>
            <w:rFonts w:ascii="Times New Roman" w:hAnsi="Times New Roman" w:cs="Times New Roman"/>
            <w:color w:val="000000" w:themeColor="text1"/>
          </w:rPr>
          <w:t>подпункт 33.1 пункта 33</w:t>
        </w:r>
      </w:hyperlink>
      <w:r w:rsidR="009E74B9" w:rsidRPr="009E74B9">
        <w:rPr>
          <w:rFonts w:ascii="Times New Roman" w:hAnsi="Times New Roman" w:cs="Times New Roman"/>
          <w:color w:val="000000" w:themeColor="text1"/>
        </w:rPr>
        <w:t xml:space="preserve"> после слов "нетабачных никотиносодержащих изделий," дополнить словами "энергетических напитков,";</w:t>
      </w:r>
    </w:p>
    <w:p w14:paraId="3EB2A4DF"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29">
        <w:r w:rsidR="009E74B9" w:rsidRPr="009E74B9">
          <w:rPr>
            <w:rFonts w:ascii="Times New Roman" w:hAnsi="Times New Roman" w:cs="Times New Roman"/>
            <w:color w:val="000000" w:themeColor="text1"/>
          </w:rPr>
          <w:t>абзац первый части первой пункта 35</w:t>
        </w:r>
      </w:hyperlink>
      <w:r w:rsidR="009E74B9" w:rsidRPr="009E74B9">
        <w:rPr>
          <w:rFonts w:ascii="Times New Roman" w:hAnsi="Times New Roman" w:cs="Times New Roman"/>
          <w:color w:val="000000" w:themeColor="text1"/>
        </w:rPr>
        <w:t xml:space="preserve"> изложить в следующей редакции:</w:t>
      </w:r>
    </w:p>
    <w:p w14:paraId="666BDB8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"35. При продаже товаров с использованием передвижных средств разносной торговли и без </w:t>
      </w:r>
      <w:r w:rsidRPr="009E74B9">
        <w:rPr>
          <w:rFonts w:ascii="Times New Roman" w:hAnsi="Times New Roman" w:cs="Times New Roman"/>
          <w:color w:val="000000" w:themeColor="text1"/>
        </w:rPr>
        <w:lastRenderedPageBreak/>
        <w:t>использования торгового объекта, если иное не установлено в части второй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 фонограмм, одежды из натуральных меха и кожи, нетабачных никотиносодержащих изделий, а также пищевых продуктов, за исключением:";</w:t>
      </w:r>
    </w:p>
    <w:p w14:paraId="52D2703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30">
        <w:r w:rsidRPr="009E74B9">
          <w:rPr>
            <w:rFonts w:ascii="Times New Roman" w:hAnsi="Times New Roman" w:cs="Times New Roman"/>
            <w:color w:val="000000" w:themeColor="text1"/>
          </w:rPr>
          <w:t>пункте 46</w:t>
        </w:r>
      </w:hyperlink>
      <w:r w:rsidRPr="009E74B9">
        <w:rPr>
          <w:rFonts w:ascii="Times New Roman" w:hAnsi="Times New Roman" w:cs="Times New Roman"/>
          <w:color w:val="000000" w:themeColor="text1"/>
        </w:rPr>
        <w:t>:</w:t>
      </w:r>
    </w:p>
    <w:p w14:paraId="6E27A619"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31">
        <w:r w:rsidR="009E74B9" w:rsidRPr="009E74B9">
          <w:rPr>
            <w:rFonts w:ascii="Times New Roman" w:hAnsi="Times New Roman" w:cs="Times New Roman"/>
            <w:color w:val="000000" w:themeColor="text1"/>
          </w:rPr>
          <w:t>слова</w:t>
        </w:r>
      </w:hyperlink>
      <w:r w:rsidR="009E74B9" w:rsidRPr="009E74B9">
        <w:rPr>
          <w:rFonts w:ascii="Times New Roman" w:hAnsi="Times New Roman" w:cs="Times New Roman"/>
          <w:color w:val="000000" w:themeColor="text1"/>
        </w:rPr>
        <w:t xml:space="preserve"> "(для особо скоропортящихся товаров)" заменить словами "(для пищевых продуктов, срок годности которых составляет не более 72 часов)";</w:t>
      </w:r>
    </w:p>
    <w:p w14:paraId="021C0F2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дополнить </w:t>
      </w:r>
      <w:hyperlink r:id="rId132">
        <w:r w:rsidRPr="009E74B9">
          <w:rPr>
            <w:rFonts w:ascii="Times New Roman" w:hAnsi="Times New Roman" w:cs="Times New Roman"/>
            <w:color w:val="000000" w:themeColor="text1"/>
          </w:rPr>
          <w:t>пункт</w:t>
        </w:r>
      </w:hyperlink>
      <w:r w:rsidRPr="009E74B9">
        <w:rPr>
          <w:rFonts w:ascii="Times New Roman" w:hAnsi="Times New Roman" w:cs="Times New Roman"/>
          <w:color w:val="000000" w:themeColor="text1"/>
        </w:rPr>
        <w:t xml:space="preserve"> частью следующего содержания:</w:t>
      </w:r>
    </w:p>
    <w:p w14:paraId="097E57F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"При продаже колбасных изделий и плодоовощной продукции методом самообслуживания допускается указание информации о массе нетто и цене отвеса после взвешивания таких товаров работником продавца за прилавком или в местах проведения расчета за товары либо после самостоятельного взвешивания этих товаров покупателем при наличии установленных в торговом зале средств измерений, прошедших метрологическую оценку в соответствии с законодательством в области обеспечения единства измерений.";</w:t>
      </w:r>
    </w:p>
    <w:p w14:paraId="4F01377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из </w:t>
      </w:r>
      <w:hyperlink r:id="rId133">
        <w:r w:rsidRPr="009E74B9">
          <w:rPr>
            <w:rFonts w:ascii="Times New Roman" w:hAnsi="Times New Roman" w:cs="Times New Roman"/>
            <w:color w:val="000000" w:themeColor="text1"/>
          </w:rPr>
          <w:t>пункта 56</w:t>
        </w:r>
      </w:hyperlink>
      <w:r w:rsidRPr="009E74B9">
        <w:rPr>
          <w:rFonts w:ascii="Times New Roman" w:hAnsi="Times New Roman" w:cs="Times New Roman"/>
          <w:color w:val="000000" w:themeColor="text1"/>
        </w:rPr>
        <w:t xml:space="preserve"> слова "подставками и" исключить;</w:t>
      </w:r>
    </w:p>
    <w:p w14:paraId="7CB9721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34">
        <w:r w:rsidRPr="009E74B9">
          <w:rPr>
            <w:rFonts w:ascii="Times New Roman" w:hAnsi="Times New Roman" w:cs="Times New Roman"/>
            <w:color w:val="000000" w:themeColor="text1"/>
          </w:rPr>
          <w:t>пункте 73</w:t>
        </w:r>
      </w:hyperlink>
      <w:r w:rsidRPr="009E74B9">
        <w:rPr>
          <w:rFonts w:ascii="Times New Roman" w:hAnsi="Times New Roman" w:cs="Times New Roman"/>
          <w:color w:val="000000" w:themeColor="text1"/>
        </w:rPr>
        <w:t>:</w:t>
      </w:r>
    </w:p>
    <w:p w14:paraId="715AAAC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из </w:t>
      </w:r>
      <w:hyperlink r:id="rId135">
        <w:r w:rsidRPr="009E74B9">
          <w:rPr>
            <w:rFonts w:ascii="Times New Roman" w:hAnsi="Times New Roman" w:cs="Times New Roman"/>
            <w:color w:val="000000" w:themeColor="text1"/>
          </w:rPr>
          <w:t>абзаца второго</w:t>
        </w:r>
      </w:hyperlink>
      <w:r w:rsidRPr="009E74B9">
        <w:rPr>
          <w:rFonts w:ascii="Times New Roman" w:hAnsi="Times New Roman" w:cs="Times New Roman"/>
          <w:color w:val="000000" w:themeColor="text1"/>
        </w:rPr>
        <w:t xml:space="preserve"> слова "(за исключением новых швейных и трикотажных бельевых изделий)" исключить;</w:t>
      </w:r>
    </w:p>
    <w:p w14:paraId="3E57819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дополнить </w:t>
      </w:r>
      <w:hyperlink r:id="rId136">
        <w:r w:rsidRPr="009E74B9">
          <w:rPr>
            <w:rFonts w:ascii="Times New Roman" w:hAnsi="Times New Roman" w:cs="Times New Roman"/>
            <w:color w:val="000000" w:themeColor="text1"/>
          </w:rPr>
          <w:t>пункт</w:t>
        </w:r>
      </w:hyperlink>
      <w:r w:rsidRPr="009E74B9">
        <w:rPr>
          <w:rFonts w:ascii="Times New Roman" w:hAnsi="Times New Roman" w:cs="Times New Roman"/>
          <w:color w:val="000000" w:themeColor="text1"/>
        </w:rPr>
        <w:t xml:space="preserve"> частью следующего содержания:</w:t>
      </w:r>
    </w:p>
    <w:p w14:paraId="3E1284B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"Требования абзаца второго части первой настоящего пункта не распространяются на:</w:t>
      </w:r>
    </w:p>
    <w:p w14:paraId="6779858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товары, принятые на комиссию от граждан;</w:t>
      </w:r>
    </w:p>
    <w:p w14:paraId="3C04058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бывшие в употреблении товары, изъятые, арестованные, а также конфискованные по приговору (постановлению) суда либо обращенные в доход государства иным способом, товары, на которые обращается взыскание в счет неисполненного налогового обязательства, неуплаченных пеней, товары, освобожденные от ареста органом, ведущим уголовный процесс, товары, задержанные таможенными органами, и товары, помещенные под таможенную процедуру отказа в пользу государства;</w:t>
      </w:r>
    </w:p>
    <w:p w14:paraId="0154C717"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бывшие в употреблении товары, находящиеся в невостребованном багаже, ручной клади, забытые в поездах или оставленные в камере хранения;</w:t>
      </w:r>
    </w:p>
    <w:p w14:paraId="2C6675E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новые швейные и трикотажные бельевые изделия.";</w:t>
      </w:r>
    </w:p>
    <w:p w14:paraId="71C6E44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из </w:t>
      </w:r>
      <w:hyperlink r:id="rId137">
        <w:r w:rsidRPr="009E74B9">
          <w:rPr>
            <w:rFonts w:ascii="Times New Roman" w:hAnsi="Times New Roman" w:cs="Times New Roman"/>
            <w:color w:val="000000" w:themeColor="text1"/>
          </w:rPr>
          <w:t>пункта 80</w:t>
        </w:r>
      </w:hyperlink>
      <w:r w:rsidRPr="009E74B9">
        <w:rPr>
          <w:rFonts w:ascii="Times New Roman" w:hAnsi="Times New Roman" w:cs="Times New Roman"/>
          <w:color w:val="000000" w:themeColor="text1"/>
        </w:rPr>
        <w:t xml:space="preserve"> слова "(Национальный реестр правовых актов Республики Беларусь, 2007 г., N 144, 5/25341; Национальный правовой Интернет-портал Республики Беларусь, 26.06.2014, 5/39042)" исключить;</w:t>
      </w:r>
    </w:p>
    <w:p w14:paraId="762F912D"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38">
        <w:r w:rsidR="009E74B9" w:rsidRPr="009E74B9">
          <w:rPr>
            <w:rFonts w:ascii="Times New Roman" w:hAnsi="Times New Roman" w:cs="Times New Roman"/>
            <w:color w:val="000000" w:themeColor="text1"/>
          </w:rPr>
          <w:t>пункт 93</w:t>
        </w:r>
      </w:hyperlink>
      <w:r w:rsidR="009E74B9" w:rsidRPr="009E74B9">
        <w:rPr>
          <w:rFonts w:ascii="Times New Roman" w:hAnsi="Times New Roman" w:cs="Times New Roman"/>
          <w:color w:val="000000" w:themeColor="text1"/>
        </w:rPr>
        <w:t xml:space="preserve"> дополнить частью следующего содержания:</w:t>
      </w:r>
    </w:p>
    <w:p w14:paraId="19E161D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"Продажа драгоценных металлов и драгоценных камней на ярмарках может осуществляться вне объектов, определенных в части первой настоящего пункта.";</w:t>
      </w:r>
    </w:p>
    <w:p w14:paraId="767222C7"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39">
        <w:r w:rsidRPr="009E74B9">
          <w:rPr>
            <w:rFonts w:ascii="Times New Roman" w:hAnsi="Times New Roman" w:cs="Times New Roman"/>
            <w:color w:val="000000" w:themeColor="text1"/>
          </w:rPr>
          <w:t>пункте 94</w:t>
        </w:r>
      </w:hyperlink>
      <w:r w:rsidRPr="009E74B9">
        <w:rPr>
          <w:rFonts w:ascii="Times New Roman" w:hAnsi="Times New Roman" w:cs="Times New Roman"/>
          <w:color w:val="000000" w:themeColor="text1"/>
        </w:rPr>
        <w:t>:</w:t>
      </w:r>
    </w:p>
    <w:p w14:paraId="13AD31A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из </w:t>
      </w:r>
      <w:hyperlink r:id="rId140">
        <w:r w:rsidRPr="009E74B9">
          <w:rPr>
            <w:rFonts w:ascii="Times New Roman" w:hAnsi="Times New Roman" w:cs="Times New Roman"/>
            <w:color w:val="000000" w:themeColor="text1"/>
          </w:rPr>
          <w:t>абзаца первого</w:t>
        </w:r>
      </w:hyperlink>
      <w:r w:rsidRPr="009E74B9">
        <w:rPr>
          <w:rFonts w:ascii="Times New Roman" w:hAnsi="Times New Roman" w:cs="Times New Roman"/>
          <w:color w:val="000000" w:themeColor="text1"/>
        </w:rPr>
        <w:t xml:space="preserve"> слова "на товарном ярлыке (этикетке)" исключить;</w:t>
      </w:r>
    </w:p>
    <w:p w14:paraId="76572CE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дополнить </w:t>
      </w:r>
      <w:hyperlink r:id="rId141">
        <w:r w:rsidRPr="009E74B9">
          <w:rPr>
            <w:rFonts w:ascii="Times New Roman" w:hAnsi="Times New Roman" w:cs="Times New Roman"/>
            <w:color w:val="000000" w:themeColor="text1"/>
          </w:rPr>
          <w:t>пункт</w:t>
        </w:r>
      </w:hyperlink>
      <w:r w:rsidRPr="009E74B9">
        <w:rPr>
          <w:rFonts w:ascii="Times New Roman" w:hAnsi="Times New Roman" w:cs="Times New Roman"/>
          <w:color w:val="000000" w:themeColor="text1"/>
        </w:rPr>
        <w:t xml:space="preserve"> частями следующего содержания:</w:t>
      </w:r>
    </w:p>
    <w:p w14:paraId="0961CA0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lastRenderedPageBreak/>
        <w:t>"На товарном ярлыке (этикетке) должны быть представлены сведения, указанные в абзацах втором, третьем, восьмом - тринадцатом части второй пункта 10 настоящих Правил, а также абзацах втором - шестом части первой настоящего пункта.</w:t>
      </w:r>
    </w:p>
    <w:p w14:paraId="0790F03A"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Допускается вносить в товарный ярлык (этикетку) дополнительную информацию, необходимую производителю или продавцу. Содержание и место указания дополнительной информации определяются продавцом или производителем самостоятельно, при этом она не должна препятствовать прочтению иных записей.</w:t>
      </w:r>
    </w:p>
    <w:p w14:paraId="5E5C879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 случае отсутствия на товарном ярлыке (этикетке) информации о цене изделия наличие ценника является обязательным.";</w:t>
      </w:r>
    </w:p>
    <w:p w14:paraId="1ECA46E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42">
        <w:r w:rsidRPr="009E74B9">
          <w:rPr>
            <w:rFonts w:ascii="Times New Roman" w:hAnsi="Times New Roman" w:cs="Times New Roman"/>
            <w:color w:val="000000" w:themeColor="text1"/>
          </w:rPr>
          <w:t>пункте 96</w:t>
        </w:r>
      </w:hyperlink>
      <w:r w:rsidRPr="009E74B9">
        <w:rPr>
          <w:rFonts w:ascii="Times New Roman" w:hAnsi="Times New Roman" w:cs="Times New Roman"/>
          <w:color w:val="000000" w:themeColor="text1"/>
        </w:rPr>
        <w:t xml:space="preserve"> слова "сертификата соответствия (аттестата качества)" заменить словами "сертификата (аттестата)";</w:t>
      </w:r>
    </w:p>
    <w:p w14:paraId="510EFBB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43">
        <w:r w:rsidRPr="009E74B9">
          <w:rPr>
            <w:rFonts w:ascii="Times New Roman" w:hAnsi="Times New Roman" w:cs="Times New Roman"/>
            <w:color w:val="000000" w:themeColor="text1"/>
          </w:rPr>
          <w:t>пункте 98</w:t>
        </w:r>
      </w:hyperlink>
      <w:r w:rsidRPr="009E74B9">
        <w:rPr>
          <w:rFonts w:ascii="Times New Roman" w:hAnsi="Times New Roman" w:cs="Times New Roman"/>
          <w:color w:val="000000" w:themeColor="text1"/>
        </w:rPr>
        <w:t>:</w:t>
      </w:r>
    </w:p>
    <w:p w14:paraId="46DB4F4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44">
        <w:r w:rsidRPr="009E74B9">
          <w:rPr>
            <w:rFonts w:ascii="Times New Roman" w:hAnsi="Times New Roman" w:cs="Times New Roman"/>
            <w:color w:val="000000" w:themeColor="text1"/>
          </w:rPr>
          <w:t>части первой</w:t>
        </w:r>
      </w:hyperlink>
      <w:r w:rsidRPr="009E74B9">
        <w:rPr>
          <w:rFonts w:ascii="Times New Roman" w:hAnsi="Times New Roman" w:cs="Times New Roman"/>
          <w:color w:val="000000" w:themeColor="text1"/>
        </w:rPr>
        <w:t xml:space="preserve"> слова "сертификат соответствия (аттестат качества)" заменить словами "сертификат (аттестат)" в соответствующем падеже;</w:t>
      </w:r>
    </w:p>
    <w:p w14:paraId="667C5E2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после </w:t>
      </w:r>
      <w:hyperlink r:id="rId145">
        <w:r w:rsidRPr="009E74B9">
          <w:rPr>
            <w:rFonts w:ascii="Times New Roman" w:hAnsi="Times New Roman" w:cs="Times New Roman"/>
            <w:color w:val="000000" w:themeColor="text1"/>
          </w:rPr>
          <w:t>части первой</w:t>
        </w:r>
      </w:hyperlink>
      <w:r w:rsidRPr="009E74B9">
        <w:rPr>
          <w:rFonts w:ascii="Times New Roman" w:hAnsi="Times New Roman" w:cs="Times New Roman"/>
          <w:color w:val="000000" w:themeColor="text1"/>
        </w:rPr>
        <w:t xml:space="preserve"> дополнить пункт частью следующего содержания:</w:t>
      </w:r>
    </w:p>
    <w:p w14:paraId="4C3513C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"Допускается вносить в товарный чек дополнительную информацию. Содержание и место указания дополнительной информации определяются продавцом самостоятельно, при этом она не должна препятствовать прочтению иных записей.";</w:t>
      </w:r>
    </w:p>
    <w:p w14:paraId="2B456F33"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46">
        <w:r w:rsidR="009E74B9" w:rsidRPr="009E74B9">
          <w:rPr>
            <w:rFonts w:ascii="Times New Roman" w:hAnsi="Times New Roman" w:cs="Times New Roman"/>
            <w:color w:val="000000" w:themeColor="text1"/>
          </w:rPr>
          <w:t>пункт 99</w:t>
        </w:r>
      </w:hyperlink>
      <w:r w:rsidR="009E74B9" w:rsidRPr="009E74B9">
        <w:rPr>
          <w:rFonts w:ascii="Times New Roman" w:hAnsi="Times New Roman" w:cs="Times New Roman"/>
          <w:color w:val="000000" w:themeColor="text1"/>
        </w:rPr>
        <w:t xml:space="preserve"> изложить в следующей редакции:</w:t>
      </w:r>
    </w:p>
    <w:p w14:paraId="21C7B53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"99. При передаче ювелирных и других бытовых изделий, подлежащих в соответствии с законодательством обязательному клеймению государственным пробирным клеймом Республики Беларусь, работником продавца в присутствии покупателя должна быть произведена проверка наличия его оттиска.</w:t>
      </w:r>
    </w:p>
    <w:p w14:paraId="057F057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При передаче ограненных драгоценных камней работником продавца в присутствии покупателя должна быть произведена сверка номера сертификата (аттестата) на ограненный драгоценный камень с номером на индивидуальной упаковке.";</w:t>
      </w:r>
    </w:p>
    <w:p w14:paraId="7500CEC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47">
        <w:r w:rsidRPr="009E74B9">
          <w:rPr>
            <w:rFonts w:ascii="Times New Roman" w:hAnsi="Times New Roman" w:cs="Times New Roman"/>
            <w:color w:val="000000" w:themeColor="text1"/>
          </w:rPr>
          <w:t>пункте 109</w:t>
        </w:r>
      </w:hyperlink>
      <w:r w:rsidRPr="009E74B9">
        <w:rPr>
          <w:rFonts w:ascii="Times New Roman" w:hAnsi="Times New Roman" w:cs="Times New Roman"/>
          <w:color w:val="000000" w:themeColor="text1"/>
        </w:rPr>
        <w:t>:</w:t>
      </w:r>
    </w:p>
    <w:p w14:paraId="3B09F632"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48">
        <w:r w:rsidR="009E74B9" w:rsidRPr="009E74B9">
          <w:rPr>
            <w:rFonts w:ascii="Times New Roman" w:hAnsi="Times New Roman" w:cs="Times New Roman"/>
            <w:color w:val="000000" w:themeColor="text1"/>
          </w:rPr>
          <w:t>абзац второй</w:t>
        </w:r>
      </w:hyperlink>
      <w:r w:rsidR="009E74B9" w:rsidRPr="009E74B9">
        <w:rPr>
          <w:rFonts w:ascii="Times New Roman" w:hAnsi="Times New Roman" w:cs="Times New Roman"/>
          <w:color w:val="000000" w:themeColor="text1"/>
        </w:rPr>
        <w:t xml:space="preserve"> изложить в следующей редакции:</w:t>
      </w:r>
    </w:p>
    <w:p w14:paraId="0836BBB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"товары уже предлагаются продавцом к продаже в 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14:paraId="36CB8C3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из </w:t>
      </w:r>
      <w:hyperlink r:id="rId149">
        <w:r w:rsidRPr="009E74B9">
          <w:rPr>
            <w:rFonts w:ascii="Times New Roman" w:hAnsi="Times New Roman" w:cs="Times New Roman"/>
            <w:color w:val="000000" w:themeColor="text1"/>
          </w:rPr>
          <w:t>абзацев четвертого</w:t>
        </w:r>
      </w:hyperlink>
      <w:r w:rsidRPr="009E74B9">
        <w:rPr>
          <w:rFonts w:ascii="Times New Roman" w:hAnsi="Times New Roman" w:cs="Times New Roman"/>
          <w:color w:val="000000" w:themeColor="text1"/>
        </w:rPr>
        <w:t xml:space="preserve"> и </w:t>
      </w:r>
      <w:hyperlink r:id="rId150">
        <w:r w:rsidRPr="009E74B9">
          <w:rPr>
            <w:rFonts w:ascii="Times New Roman" w:hAnsi="Times New Roman" w:cs="Times New Roman"/>
            <w:color w:val="000000" w:themeColor="text1"/>
          </w:rPr>
          <w:t>пятого</w:t>
        </w:r>
      </w:hyperlink>
      <w:r w:rsidRPr="009E74B9">
        <w:rPr>
          <w:rFonts w:ascii="Times New Roman" w:hAnsi="Times New Roman" w:cs="Times New Roman"/>
          <w:color w:val="000000" w:themeColor="text1"/>
        </w:rPr>
        <w:t xml:space="preserve"> слово "законодательством" исключить;</w:t>
      </w:r>
    </w:p>
    <w:p w14:paraId="39CEA05A"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51">
        <w:r w:rsidRPr="009E74B9">
          <w:rPr>
            <w:rFonts w:ascii="Times New Roman" w:hAnsi="Times New Roman" w:cs="Times New Roman"/>
            <w:color w:val="000000" w:themeColor="text1"/>
          </w:rPr>
          <w:t>пункте 110</w:t>
        </w:r>
      </w:hyperlink>
      <w:r w:rsidRPr="009E74B9">
        <w:rPr>
          <w:rFonts w:ascii="Times New Roman" w:hAnsi="Times New Roman" w:cs="Times New Roman"/>
          <w:color w:val="000000" w:themeColor="text1"/>
        </w:rPr>
        <w:t>:</w:t>
      </w:r>
    </w:p>
    <w:p w14:paraId="46EA610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из </w:t>
      </w:r>
      <w:hyperlink r:id="rId152">
        <w:r w:rsidRPr="009E74B9">
          <w:rPr>
            <w:rFonts w:ascii="Times New Roman" w:hAnsi="Times New Roman" w:cs="Times New Roman"/>
            <w:color w:val="000000" w:themeColor="text1"/>
          </w:rPr>
          <w:t>абзаца третьего</w:t>
        </w:r>
      </w:hyperlink>
      <w:r w:rsidRPr="009E74B9">
        <w:rPr>
          <w:rFonts w:ascii="Times New Roman" w:hAnsi="Times New Roman" w:cs="Times New Roman"/>
          <w:color w:val="000000" w:themeColor="text1"/>
        </w:rPr>
        <w:t xml:space="preserve"> слово "законодательством" исключить;</w:t>
      </w:r>
    </w:p>
    <w:p w14:paraId="28993C8F"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53">
        <w:r w:rsidR="009E74B9" w:rsidRPr="009E74B9">
          <w:rPr>
            <w:rFonts w:ascii="Times New Roman" w:hAnsi="Times New Roman" w:cs="Times New Roman"/>
            <w:color w:val="000000" w:themeColor="text1"/>
          </w:rPr>
          <w:t>абзац четвертый</w:t>
        </w:r>
      </w:hyperlink>
      <w:r w:rsidR="009E74B9" w:rsidRPr="009E74B9">
        <w:rPr>
          <w:rFonts w:ascii="Times New Roman" w:hAnsi="Times New Roman" w:cs="Times New Roman"/>
          <w:color w:val="000000" w:themeColor="text1"/>
        </w:rPr>
        <w:t xml:space="preserve"> изложить в следующей редакции:</w:t>
      </w:r>
    </w:p>
    <w:p w14:paraId="19B50CD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"на которые установлены предельные минимальные цены. Исключение составляют пищевые продукты со сроком годности менее 30 календарных дней, цена которых не будет ниже предельных минимальных цен.";</w:t>
      </w:r>
    </w:p>
    <w:p w14:paraId="51B9AA1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54">
        <w:r w:rsidRPr="009E74B9">
          <w:rPr>
            <w:rFonts w:ascii="Times New Roman" w:hAnsi="Times New Roman" w:cs="Times New Roman"/>
            <w:color w:val="000000" w:themeColor="text1"/>
          </w:rPr>
          <w:t>части второй пункта 113</w:t>
        </w:r>
      </w:hyperlink>
      <w:r w:rsidRPr="009E74B9">
        <w:rPr>
          <w:rFonts w:ascii="Times New Roman" w:hAnsi="Times New Roman" w:cs="Times New Roman"/>
          <w:color w:val="000000" w:themeColor="text1"/>
        </w:rPr>
        <w:t xml:space="preserve"> слова ", размере скидки и условиях ее предоставления" заменить словами "и размере скидки";</w:t>
      </w:r>
    </w:p>
    <w:p w14:paraId="5ABEC0A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lastRenderedPageBreak/>
        <w:t xml:space="preserve">в </w:t>
      </w:r>
      <w:hyperlink r:id="rId155">
        <w:r w:rsidRPr="009E74B9">
          <w:rPr>
            <w:rFonts w:ascii="Times New Roman" w:hAnsi="Times New Roman" w:cs="Times New Roman"/>
            <w:color w:val="000000" w:themeColor="text1"/>
          </w:rPr>
          <w:t>пункте 114</w:t>
        </w:r>
      </w:hyperlink>
      <w:r w:rsidRPr="009E74B9">
        <w:rPr>
          <w:rFonts w:ascii="Times New Roman" w:hAnsi="Times New Roman" w:cs="Times New Roman"/>
          <w:color w:val="000000" w:themeColor="text1"/>
        </w:rPr>
        <w:t xml:space="preserve"> слова "интернет-магазине, при осуществлении торговли на торговых местах, ярмарках, с использованием иных форм розничной торговли, осуществляемых без (вне) торговых объектов" заменить словами "при осуществлении торговли без использования торгового объекта, общественного питания вне объекта общественного питания";</w:t>
      </w:r>
    </w:p>
    <w:p w14:paraId="62F14BB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дополнить </w:t>
      </w:r>
      <w:hyperlink r:id="rId156">
        <w:r w:rsidRPr="009E74B9">
          <w:rPr>
            <w:rFonts w:ascii="Times New Roman" w:hAnsi="Times New Roman" w:cs="Times New Roman"/>
            <w:color w:val="000000" w:themeColor="text1"/>
          </w:rPr>
          <w:t>Правила</w:t>
        </w:r>
      </w:hyperlink>
      <w:r w:rsidRPr="009E74B9">
        <w:rPr>
          <w:rFonts w:ascii="Times New Roman" w:hAnsi="Times New Roman" w:cs="Times New Roman"/>
          <w:color w:val="000000" w:themeColor="text1"/>
        </w:rPr>
        <w:t xml:space="preserve"> главой 16 следующего содержания:</w:t>
      </w:r>
    </w:p>
    <w:p w14:paraId="5DF17F4B" w14:textId="77777777" w:rsidR="009E74B9" w:rsidRPr="009E74B9" w:rsidRDefault="009E74B9">
      <w:pPr>
        <w:pStyle w:val="ConsPlusNormal"/>
        <w:ind w:firstLine="540"/>
        <w:jc w:val="both"/>
        <w:rPr>
          <w:rFonts w:ascii="Times New Roman" w:hAnsi="Times New Roman" w:cs="Times New Roman"/>
          <w:color w:val="000000" w:themeColor="text1"/>
        </w:rPr>
      </w:pPr>
    </w:p>
    <w:p w14:paraId="14AD50B7" w14:textId="77777777" w:rsidR="009E74B9" w:rsidRPr="009E74B9" w:rsidRDefault="009E74B9">
      <w:pPr>
        <w:pStyle w:val="ConsPlusNormal"/>
        <w:jc w:val="center"/>
        <w:rPr>
          <w:rFonts w:ascii="Times New Roman" w:hAnsi="Times New Roman" w:cs="Times New Roman"/>
          <w:color w:val="000000" w:themeColor="text1"/>
        </w:rPr>
      </w:pPr>
      <w:r w:rsidRPr="009E74B9">
        <w:rPr>
          <w:rFonts w:ascii="Times New Roman" w:hAnsi="Times New Roman" w:cs="Times New Roman"/>
          <w:b/>
          <w:color w:val="000000" w:themeColor="text1"/>
        </w:rPr>
        <w:t>"ГЛАВА 16</w:t>
      </w:r>
    </w:p>
    <w:p w14:paraId="57FE489B" w14:textId="77777777" w:rsidR="009E74B9" w:rsidRPr="009E74B9" w:rsidRDefault="009E74B9">
      <w:pPr>
        <w:pStyle w:val="ConsPlusNormal"/>
        <w:jc w:val="center"/>
        <w:rPr>
          <w:rFonts w:ascii="Times New Roman" w:hAnsi="Times New Roman" w:cs="Times New Roman"/>
          <w:color w:val="000000" w:themeColor="text1"/>
        </w:rPr>
      </w:pPr>
      <w:r w:rsidRPr="009E74B9">
        <w:rPr>
          <w:rFonts w:ascii="Times New Roman" w:hAnsi="Times New Roman" w:cs="Times New Roman"/>
          <w:b/>
          <w:color w:val="000000" w:themeColor="text1"/>
        </w:rPr>
        <w:t>ОСОБЕННОСТИ ПРОДАЖИ ПИВА И СЛАБОАЛКОГОЛЬНЫХ НАПИТКОВ С ОБЪЕМНОЙ ДОЛЕЙ ЭТИЛОВОГО СПИРТА НЕ БОЛЕЕ 7 ПРОЦЕНТОВ</w:t>
      </w:r>
    </w:p>
    <w:p w14:paraId="51345120" w14:textId="77777777" w:rsidR="009E74B9" w:rsidRPr="009E74B9" w:rsidRDefault="009E74B9">
      <w:pPr>
        <w:pStyle w:val="ConsPlusNormal"/>
        <w:rPr>
          <w:rFonts w:ascii="Times New Roman" w:hAnsi="Times New Roman" w:cs="Times New Roman"/>
          <w:color w:val="000000" w:themeColor="text1"/>
        </w:rPr>
      </w:pPr>
    </w:p>
    <w:p w14:paraId="5F192B44" w14:textId="77777777" w:rsidR="009E74B9" w:rsidRPr="009E74B9" w:rsidRDefault="009E74B9">
      <w:pPr>
        <w:pStyle w:val="ConsPlusNormal"/>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115. Запрещается продажа пива и слабоалкогольных напитков с объемной долей этилового спирта не более 7 процентов (далее в настоящей главе - пиво и слабоалкогольные напитки):</w:t>
      </w:r>
    </w:p>
    <w:p w14:paraId="639DA61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115.1. в торговых объектах, объектах общественного питания, расположенных:</w:t>
      </w:r>
    </w:p>
    <w:p w14:paraId="31F9D11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 помещениях, в которых расположены учреждения образования, организации здравоохранения (за исключением специально предусмотренных помещений в санаториях для взрослых, санаториях для взрослых и детей), детские театрально-зрелищные и культурно-просветительные учреждения;</w:t>
      </w:r>
    </w:p>
    <w:p w14:paraId="57D8430A"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 зданиях (помещениях, сооружениях) производственных организаций и на объектах строительства;</w:t>
      </w:r>
    </w:p>
    <w:p w14:paraId="1E90B9F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 физкультурно-спортивных сооружениях и на их территориях, за исключением стационарных объектов общественного питания;</w:t>
      </w:r>
    </w:p>
    <w:p w14:paraId="313BF33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 зданиях (помещениях, сооружениях), в которых расположены государственные органы, за исключением стационарных объектов общественного питания;</w:t>
      </w:r>
    </w:p>
    <w:p w14:paraId="63EDF8F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на автозаправочных станциях, не имеющих оборудованных объектов общественного питания и (или) магазинов с входом для покупателей;</w:t>
      </w:r>
    </w:p>
    <w:p w14:paraId="3B75FFB7"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115.2. 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14:paraId="38DFE85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115.3. в торговых объектах и во временной период, определяемых облисполкомами, Минским горисполкомом исходя из особенностей развития соответствующих административно-территориальных единиц;</w:t>
      </w:r>
    </w:p>
    <w:p w14:paraId="00E1622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115.4. в полимерной потребительской упаковке номинальным объемом более 2 литров.</w:t>
      </w:r>
    </w:p>
    <w:p w14:paraId="617EE7A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116. Продавец вправе организовать потребление пива и слабоалкогольных напитков в торговых объектах, в которых созданы условия для их потребления (столы, столы и стулья, столы для приема пищи стоя, барные стойки и другое оборудование), а также в объектах общественного питания.</w:t>
      </w:r>
    </w:p>
    <w:p w14:paraId="5C8AC79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117. Допускается реализация пива и слабоалкогольных напитков в розлив при организации торгового обслуживания праздничных мероприятий, организованных местными исполнительными и распорядительными органами.";</w:t>
      </w:r>
    </w:p>
    <w:p w14:paraId="5316E44F"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57">
        <w:r w:rsidR="009E74B9" w:rsidRPr="009E74B9">
          <w:rPr>
            <w:rFonts w:ascii="Times New Roman" w:hAnsi="Times New Roman" w:cs="Times New Roman"/>
            <w:color w:val="000000" w:themeColor="text1"/>
          </w:rPr>
          <w:t>Положение</w:t>
        </w:r>
      </w:hyperlink>
      <w:r w:rsidR="009E74B9" w:rsidRPr="009E74B9">
        <w:rPr>
          <w:rFonts w:ascii="Times New Roman" w:hAnsi="Times New Roman" w:cs="Times New Roman"/>
          <w:color w:val="000000" w:themeColor="text1"/>
        </w:rPr>
        <w:t xml:space="preserve"> о порядке разработки и утверждения ассортиментного перечня товаров, утвержденное этим постановлением, изложить в новой редакции (</w:t>
      </w:r>
      <w:hyperlink w:anchor="P323">
        <w:r w:rsidR="009E74B9" w:rsidRPr="009E74B9">
          <w:rPr>
            <w:rFonts w:ascii="Times New Roman" w:hAnsi="Times New Roman" w:cs="Times New Roman"/>
            <w:color w:val="000000" w:themeColor="text1"/>
          </w:rPr>
          <w:t>прилагается</w:t>
        </w:r>
      </w:hyperlink>
      <w:r w:rsidR="009E74B9" w:rsidRPr="009E74B9">
        <w:rPr>
          <w:rFonts w:ascii="Times New Roman" w:hAnsi="Times New Roman" w:cs="Times New Roman"/>
          <w:color w:val="000000" w:themeColor="text1"/>
        </w:rPr>
        <w:t>).</w:t>
      </w:r>
    </w:p>
    <w:p w14:paraId="3041945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10. В </w:t>
      </w:r>
      <w:hyperlink r:id="rId158">
        <w:r w:rsidRPr="009E74B9">
          <w:rPr>
            <w:rFonts w:ascii="Times New Roman" w:hAnsi="Times New Roman" w:cs="Times New Roman"/>
            <w:color w:val="000000" w:themeColor="text1"/>
          </w:rPr>
          <w:t>Положении</w:t>
        </w:r>
      </w:hyperlink>
      <w:r w:rsidRPr="009E74B9">
        <w:rPr>
          <w:rFonts w:ascii="Times New Roman" w:hAnsi="Times New Roman" w:cs="Times New Roman"/>
          <w:color w:val="000000" w:themeColor="text1"/>
        </w:rPr>
        <w:t xml:space="preserve"> о Министерстве антимонопольного регулирования и торговли Республики Беларусь, утвержденном постановлением Совета Министров Республики Беларусь от 6 сентября 2016 г. N 702:</w:t>
      </w:r>
    </w:p>
    <w:p w14:paraId="5EE4F88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59">
        <w:r w:rsidRPr="009E74B9">
          <w:rPr>
            <w:rFonts w:ascii="Times New Roman" w:hAnsi="Times New Roman" w:cs="Times New Roman"/>
            <w:color w:val="000000" w:themeColor="text1"/>
          </w:rPr>
          <w:t>подпункте 5.3 пункта 5</w:t>
        </w:r>
      </w:hyperlink>
      <w:r w:rsidRPr="009E74B9">
        <w:rPr>
          <w:rFonts w:ascii="Times New Roman" w:hAnsi="Times New Roman" w:cs="Times New Roman"/>
          <w:color w:val="000000" w:themeColor="text1"/>
        </w:rPr>
        <w:t xml:space="preserve"> слова "таможенной статистики внешней торговли Республики </w:t>
      </w:r>
      <w:r w:rsidRPr="009E74B9">
        <w:rPr>
          <w:rFonts w:ascii="Times New Roman" w:hAnsi="Times New Roman" w:cs="Times New Roman"/>
          <w:color w:val="000000" w:themeColor="text1"/>
        </w:rPr>
        <w:lastRenderedPageBreak/>
        <w:t>Беларусь, статистики взаимной торговли Республики Беларусь с государствами - членами Евразийского экономического союза" заменить словами "данных таможенной статистики внешней торговли товарами Республики Беларусь с государствами, не являющимися членами Евразийского экономического союза, и статистики взаимной торговли товарами Республики Беларусь с государствами - членами Евразийского экономического союза";</w:t>
      </w:r>
    </w:p>
    <w:p w14:paraId="111EC62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60">
        <w:r w:rsidRPr="009E74B9">
          <w:rPr>
            <w:rFonts w:ascii="Times New Roman" w:hAnsi="Times New Roman" w:cs="Times New Roman"/>
            <w:color w:val="000000" w:themeColor="text1"/>
          </w:rPr>
          <w:t>пункте 6</w:t>
        </w:r>
      </w:hyperlink>
      <w:r w:rsidRPr="009E74B9">
        <w:rPr>
          <w:rFonts w:ascii="Times New Roman" w:hAnsi="Times New Roman" w:cs="Times New Roman"/>
          <w:color w:val="000000" w:themeColor="text1"/>
        </w:rPr>
        <w:t>:</w:t>
      </w:r>
    </w:p>
    <w:p w14:paraId="64A4BD1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дополнить </w:t>
      </w:r>
      <w:hyperlink r:id="rId161">
        <w:r w:rsidRPr="009E74B9">
          <w:rPr>
            <w:rFonts w:ascii="Times New Roman" w:hAnsi="Times New Roman" w:cs="Times New Roman"/>
            <w:color w:val="000000" w:themeColor="text1"/>
          </w:rPr>
          <w:t>пункт</w:t>
        </w:r>
      </w:hyperlink>
      <w:r w:rsidRPr="009E74B9">
        <w:rPr>
          <w:rFonts w:ascii="Times New Roman" w:hAnsi="Times New Roman" w:cs="Times New Roman"/>
          <w:color w:val="000000" w:themeColor="text1"/>
        </w:rPr>
        <w:t xml:space="preserve"> подпунктами 6.11-1 и 6.11-2 следующего содержания:</w:t>
      </w:r>
    </w:p>
    <w:p w14:paraId="1EF68C3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"6.11-1. выносит субъектам торговли, субъектам общественного питания, должностным лицам субъектов торговли, субъектов общественного питания, администрациям торговых центров, администрациям рынков предписания об устранении установленных в ходе проведения проверок нарушений законодательства в области торговли и общественного питания;</w:t>
      </w:r>
    </w:p>
    <w:p w14:paraId="736E260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6.11-2.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w:t>
      </w:r>
    </w:p>
    <w:p w14:paraId="63B57A5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предложения о приостановлении деятельности до устранения нарушений, послуживших основанием для вручения (направления) предложений;</w:t>
      </w:r>
    </w:p>
    <w:p w14:paraId="4422298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предписания о приостановлении производства и (или) реализации товаров до устранения нарушений, послуживших основанием для вынесения таких предписаний;";</w:t>
      </w:r>
    </w:p>
    <w:p w14:paraId="6D9EF68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62">
        <w:r w:rsidRPr="009E74B9">
          <w:rPr>
            <w:rFonts w:ascii="Times New Roman" w:hAnsi="Times New Roman" w:cs="Times New Roman"/>
            <w:color w:val="000000" w:themeColor="text1"/>
          </w:rPr>
          <w:t>подпункте 6.17</w:t>
        </w:r>
      </w:hyperlink>
      <w:r w:rsidRPr="009E74B9">
        <w:rPr>
          <w:rFonts w:ascii="Times New Roman" w:hAnsi="Times New Roman" w:cs="Times New Roman"/>
          <w:color w:val="000000" w:themeColor="text1"/>
        </w:rPr>
        <w:t xml:space="preserve"> слова "проектов государственных программ развития торговли, общественного питания и бытового обслуживания" заменить словами "основных направлений развития торговли, общественного питания и бытового обслуживания";</w:t>
      </w:r>
    </w:p>
    <w:p w14:paraId="06658460"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63">
        <w:r w:rsidR="009E74B9" w:rsidRPr="009E74B9">
          <w:rPr>
            <w:rFonts w:ascii="Times New Roman" w:hAnsi="Times New Roman" w:cs="Times New Roman"/>
            <w:color w:val="000000" w:themeColor="text1"/>
          </w:rPr>
          <w:t>подпункт 6.18</w:t>
        </w:r>
      </w:hyperlink>
      <w:r w:rsidR="009E74B9" w:rsidRPr="009E74B9">
        <w:rPr>
          <w:rFonts w:ascii="Times New Roman" w:hAnsi="Times New Roman" w:cs="Times New Roman"/>
          <w:color w:val="000000" w:themeColor="text1"/>
        </w:rPr>
        <w:t xml:space="preserve"> изложить в следующей редакции:</w:t>
      </w:r>
    </w:p>
    <w:p w14:paraId="7F9401C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"6.18. обеспечивает реализацию основных направлений развития торговли, общественного питания и бытового обслуживания;";</w:t>
      </w:r>
    </w:p>
    <w:p w14:paraId="6C163F1C"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64">
        <w:r w:rsidR="009E74B9" w:rsidRPr="009E74B9">
          <w:rPr>
            <w:rFonts w:ascii="Times New Roman" w:hAnsi="Times New Roman" w:cs="Times New Roman"/>
            <w:color w:val="000000" w:themeColor="text1"/>
          </w:rPr>
          <w:t>подпункт 6.19</w:t>
        </w:r>
      </w:hyperlink>
      <w:r w:rsidR="009E74B9" w:rsidRPr="009E74B9">
        <w:rPr>
          <w:rFonts w:ascii="Times New Roman" w:hAnsi="Times New Roman" w:cs="Times New Roman"/>
          <w:color w:val="000000" w:themeColor="text1"/>
        </w:rPr>
        <w:t xml:space="preserve"> исключить;</w:t>
      </w:r>
    </w:p>
    <w:p w14:paraId="2C7FF801"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65">
        <w:r w:rsidR="009E74B9" w:rsidRPr="009E74B9">
          <w:rPr>
            <w:rFonts w:ascii="Times New Roman" w:hAnsi="Times New Roman" w:cs="Times New Roman"/>
            <w:color w:val="000000" w:themeColor="text1"/>
          </w:rPr>
          <w:t>подпункты 6.22</w:t>
        </w:r>
      </w:hyperlink>
      <w:r w:rsidR="009E74B9" w:rsidRPr="009E74B9">
        <w:rPr>
          <w:rFonts w:ascii="Times New Roman" w:hAnsi="Times New Roman" w:cs="Times New Roman"/>
          <w:color w:val="000000" w:themeColor="text1"/>
        </w:rPr>
        <w:t xml:space="preserve"> - </w:t>
      </w:r>
      <w:hyperlink r:id="rId166">
        <w:r w:rsidR="009E74B9" w:rsidRPr="009E74B9">
          <w:rPr>
            <w:rFonts w:ascii="Times New Roman" w:hAnsi="Times New Roman" w:cs="Times New Roman"/>
            <w:color w:val="000000" w:themeColor="text1"/>
          </w:rPr>
          <w:t>6.24</w:t>
        </w:r>
      </w:hyperlink>
      <w:r w:rsidR="009E74B9" w:rsidRPr="009E74B9">
        <w:rPr>
          <w:rFonts w:ascii="Times New Roman" w:hAnsi="Times New Roman" w:cs="Times New Roman"/>
          <w:color w:val="000000" w:themeColor="text1"/>
        </w:rPr>
        <w:t xml:space="preserve"> и </w:t>
      </w:r>
      <w:hyperlink r:id="rId167">
        <w:r w:rsidR="009E74B9" w:rsidRPr="009E74B9">
          <w:rPr>
            <w:rFonts w:ascii="Times New Roman" w:hAnsi="Times New Roman" w:cs="Times New Roman"/>
            <w:color w:val="000000" w:themeColor="text1"/>
          </w:rPr>
          <w:t>6.26</w:t>
        </w:r>
      </w:hyperlink>
      <w:r w:rsidR="009E74B9" w:rsidRPr="009E74B9">
        <w:rPr>
          <w:rFonts w:ascii="Times New Roman" w:hAnsi="Times New Roman" w:cs="Times New Roman"/>
          <w:color w:val="000000" w:themeColor="text1"/>
        </w:rPr>
        <w:t xml:space="preserve"> изложить в следующей редакции:</w:t>
      </w:r>
    </w:p>
    <w:p w14:paraId="445A085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"6.22. разрабатывает и утверждает:</w:t>
      </w:r>
    </w:p>
    <w:p w14:paraId="4CFDEFF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порядок включения товаров в перечень товаров с указанием их количества и разновидностей, подлежащих включению субъектами торговли в ассортиментный перечень товаров (далее - перечень товаров, подлежащих включению в ассортиментный перечень товаров), и исключения товаров из него;</w:t>
      </w:r>
    </w:p>
    <w:p w14:paraId="44EC40E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порядок оформления предварительных заказов на обслуживание покупателей в объектах общественного питания;</w:t>
      </w:r>
    </w:p>
    <w:p w14:paraId="3681E9A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порядок подтверждения наличия у субъектов торговли, субъектов общественного питания документов, подтверждающих качество и безопасность товаров при их продаже (совместно с Министерством сельского хозяйства и продовольствия, Министерством здравоохранения, Государственным комитетом по стандартизации);</w:t>
      </w:r>
    </w:p>
    <w:p w14:paraId="30ECA2E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6.23. устанавливает:</w:t>
      </w:r>
    </w:p>
    <w:p w14:paraId="013324F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на основании предложений областных и Минского городского исполнительных комитетов перечень товаров, подлежащих включению в ассортиментный перечень товаров;</w:t>
      </w:r>
    </w:p>
    <w:p w14:paraId="221E849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классификацию торговых объектов по видам и типам, классификацию форм торговли;</w:t>
      </w:r>
    </w:p>
    <w:p w14:paraId="07D101FA"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нормы товарных потерь;</w:t>
      </w:r>
    </w:p>
    <w:p w14:paraId="78459B7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lastRenderedPageBreak/>
        <w:t>6.24. определяет классификацию объектов общественного питания по типам;";</w:t>
      </w:r>
    </w:p>
    <w:p w14:paraId="216AED6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"6.26. осуществляет совместно с государственными органами мероприятия по насыщению потребительского рынка товарами (в том числе импортозамещающими на основании перечней товаров, предлагаемых МАРТ для освоения их производства), повышению их качества и конкурентоспособности, свободному перемещению товаров между административно-территориальными единицами;".</w:t>
      </w:r>
    </w:p>
    <w:p w14:paraId="1E235D1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11. </w:t>
      </w:r>
      <w:hyperlink r:id="rId168">
        <w:r w:rsidRPr="009E74B9">
          <w:rPr>
            <w:rFonts w:ascii="Times New Roman" w:hAnsi="Times New Roman" w:cs="Times New Roman"/>
            <w:color w:val="000000" w:themeColor="text1"/>
          </w:rPr>
          <w:t>Пункты 163</w:t>
        </w:r>
      </w:hyperlink>
      <w:r w:rsidRPr="009E74B9">
        <w:rPr>
          <w:rFonts w:ascii="Times New Roman" w:hAnsi="Times New Roman" w:cs="Times New Roman"/>
          <w:color w:val="000000" w:themeColor="text1"/>
        </w:rPr>
        <w:t xml:space="preserve"> и </w:t>
      </w:r>
      <w:hyperlink r:id="rId169">
        <w:r w:rsidRPr="009E74B9">
          <w:rPr>
            <w:rFonts w:ascii="Times New Roman" w:hAnsi="Times New Roman" w:cs="Times New Roman"/>
            <w:color w:val="000000" w:themeColor="text1"/>
          </w:rPr>
          <w:t>164</w:t>
        </w:r>
      </w:hyperlink>
      <w:r w:rsidRPr="009E74B9">
        <w:rPr>
          <w:rFonts w:ascii="Times New Roman" w:hAnsi="Times New Roman" w:cs="Times New Roman"/>
          <w:color w:val="000000" w:themeColor="text1"/>
        </w:rPr>
        <w:t xml:space="preserve"> приложения к постановлению Совета Министров Республики Беларусь от 17 октября 2018 г. N 740 "О перечне административных процедур, прием заявлений и выдача решений по которым осуществляются через службу "одно окно" изложить в следующей редакции:</w:t>
      </w:r>
    </w:p>
    <w:p w14:paraId="4DB81EAA" w14:textId="77777777" w:rsidR="009E74B9" w:rsidRPr="009E74B9" w:rsidRDefault="009E74B9">
      <w:pPr>
        <w:pStyle w:val="ConsPlusNormal"/>
        <w:ind w:firstLine="540"/>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40"/>
        <w:gridCol w:w="3765"/>
      </w:tblGrid>
      <w:tr w:rsidR="009E74B9" w:rsidRPr="009E74B9" w14:paraId="58AFB3FA" w14:textId="77777777">
        <w:tc>
          <w:tcPr>
            <w:tcW w:w="5340" w:type="dxa"/>
            <w:tcBorders>
              <w:top w:val="nil"/>
              <w:left w:val="nil"/>
              <w:bottom w:val="nil"/>
              <w:right w:val="nil"/>
            </w:tcBorders>
          </w:tcPr>
          <w:p w14:paraId="2B7D46A3" w14:textId="77777777" w:rsidR="009E74B9" w:rsidRPr="009E74B9" w:rsidRDefault="009E74B9">
            <w:pPr>
              <w:pStyle w:val="ConsPlusNormal"/>
              <w:rPr>
                <w:rFonts w:ascii="Times New Roman" w:hAnsi="Times New Roman" w:cs="Times New Roman"/>
                <w:color w:val="000000" w:themeColor="text1"/>
              </w:rPr>
            </w:pPr>
            <w:r w:rsidRPr="009E74B9">
              <w:rPr>
                <w:rFonts w:ascii="Times New Roman" w:hAnsi="Times New Roman" w:cs="Times New Roman"/>
                <w:color w:val="000000" w:themeColor="text1"/>
              </w:rPr>
              <w:t>"163. Согласование схемы рынка</w:t>
            </w:r>
          </w:p>
        </w:tc>
        <w:tc>
          <w:tcPr>
            <w:tcW w:w="3765" w:type="dxa"/>
            <w:tcBorders>
              <w:top w:val="nil"/>
              <w:left w:val="nil"/>
              <w:bottom w:val="nil"/>
              <w:right w:val="nil"/>
            </w:tcBorders>
          </w:tcPr>
          <w:p w14:paraId="000B9DC1" w14:textId="77777777" w:rsidR="009E74B9" w:rsidRPr="009E74B9" w:rsidRDefault="00000000">
            <w:pPr>
              <w:pStyle w:val="ConsPlusNormal"/>
              <w:rPr>
                <w:rFonts w:ascii="Times New Roman" w:hAnsi="Times New Roman" w:cs="Times New Roman"/>
                <w:color w:val="000000" w:themeColor="text1"/>
              </w:rPr>
            </w:pPr>
            <w:hyperlink r:id="rId170">
              <w:r w:rsidR="009E74B9" w:rsidRPr="009E74B9">
                <w:rPr>
                  <w:rFonts w:ascii="Times New Roman" w:hAnsi="Times New Roman" w:cs="Times New Roman"/>
                  <w:color w:val="000000" w:themeColor="text1"/>
                </w:rPr>
                <w:t>пункт 9.9</w:t>
              </w:r>
            </w:hyperlink>
            <w:r w:rsidR="009E74B9" w:rsidRPr="009E74B9">
              <w:rPr>
                <w:rFonts w:ascii="Times New Roman" w:hAnsi="Times New Roman" w:cs="Times New Roman"/>
                <w:color w:val="000000" w:themeColor="text1"/>
              </w:rPr>
              <w:t xml:space="preserve"> единого перечня</w:t>
            </w:r>
          </w:p>
        </w:tc>
      </w:tr>
      <w:tr w:rsidR="009E74B9" w:rsidRPr="009E74B9" w14:paraId="4D2145D5" w14:textId="77777777">
        <w:tc>
          <w:tcPr>
            <w:tcW w:w="5340" w:type="dxa"/>
            <w:tcBorders>
              <w:top w:val="nil"/>
              <w:left w:val="nil"/>
              <w:bottom w:val="nil"/>
              <w:right w:val="nil"/>
            </w:tcBorders>
          </w:tcPr>
          <w:p w14:paraId="679866DE" w14:textId="77777777" w:rsidR="009E74B9" w:rsidRPr="009E74B9" w:rsidRDefault="009E74B9">
            <w:pPr>
              <w:pStyle w:val="ConsPlusNormal"/>
              <w:rPr>
                <w:rFonts w:ascii="Times New Roman" w:hAnsi="Times New Roman" w:cs="Times New Roman"/>
                <w:color w:val="000000" w:themeColor="text1"/>
              </w:rPr>
            </w:pPr>
            <w:r w:rsidRPr="009E74B9">
              <w:rPr>
                <w:rFonts w:ascii="Times New Roman" w:hAnsi="Times New Roman" w:cs="Times New Roman"/>
                <w:color w:val="000000" w:themeColor="text1"/>
              </w:rPr>
              <w:t>164. Включение сведений в Торговый реестр Республики Беларусь, внесение изменений в сведения, ранее включенные в данный реестр, исключение сведений из него</w:t>
            </w:r>
          </w:p>
        </w:tc>
        <w:tc>
          <w:tcPr>
            <w:tcW w:w="3765" w:type="dxa"/>
            <w:tcBorders>
              <w:top w:val="nil"/>
              <w:left w:val="nil"/>
              <w:bottom w:val="nil"/>
              <w:right w:val="nil"/>
            </w:tcBorders>
          </w:tcPr>
          <w:p w14:paraId="5CAF5373" w14:textId="77777777" w:rsidR="009E74B9" w:rsidRPr="009E74B9" w:rsidRDefault="00000000">
            <w:pPr>
              <w:pStyle w:val="ConsPlusNormal"/>
              <w:rPr>
                <w:rFonts w:ascii="Times New Roman" w:hAnsi="Times New Roman" w:cs="Times New Roman"/>
                <w:color w:val="000000" w:themeColor="text1"/>
              </w:rPr>
            </w:pPr>
            <w:hyperlink r:id="rId171">
              <w:r w:rsidR="009E74B9" w:rsidRPr="009E74B9">
                <w:rPr>
                  <w:rFonts w:ascii="Times New Roman" w:hAnsi="Times New Roman" w:cs="Times New Roman"/>
                  <w:color w:val="000000" w:themeColor="text1"/>
                </w:rPr>
                <w:t>пункт 9.10</w:t>
              </w:r>
            </w:hyperlink>
            <w:r w:rsidR="009E74B9" w:rsidRPr="009E74B9">
              <w:rPr>
                <w:rFonts w:ascii="Times New Roman" w:hAnsi="Times New Roman" w:cs="Times New Roman"/>
                <w:color w:val="000000" w:themeColor="text1"/>
              </w:rPr>
              <w:t xml:space="preserve"> единого перечня".</w:t>
            </w:r>
          </w:p>
        </w:tc>
      </w:tr>
    </w:tbl>
    <w:p w14:paraId="1080DB2B" w14:textId="77777777" w:rsidR="009E74B9" w:rsidRPr="009E74B9" w:rsidRDefault="009E74B9">
      <w:pPr>
        <w:pStyle w:val="ConsPlusNormal"/>
        <w:ind w:firstLine="540"/>
        <w:jc w:val="both"/>
        <w:rPr>
          <w:rFonts w:ascii="Times New Roman" w:hAnsi="Times New Roman" w:cs="Times New Roman"/>
          <w:color w:val="000000" w:themeColor="text1"/>
        </w:rPr>
      </w:pPr>
    </w:p>
    <w:p w14:paraId="3A64AB7B" w14:textId="77777777" w:rsidR="009E74B9" w:rsidRPr="009E74B9" w:rsidRDefault="009E74B9">
      <w:pPr>
        <w:pStyle w:val="ConsPlusNormal"/>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12. В </w:t>
      </w:r>
      <w:hyperlink r:id="rId172">
        <w:r w:rsidRPr="009E74B9">
          <w:rPr>
            <w:rFonts w:ascii="Times New Roman" w:hAnsi="Times New Roman" w:cs="Times New Roman"/>
            <w:color w:val="000000" w:themeColor="text1"/>
          </w:rPr>
          <w:t>постановлении</w:t>
        </w:r>
      </w:hyperlink>
      <w:r w:rsidRPr="009E74B9">
        <w:rPr>
          <w:rFonts w:ascii="Times New Roman" w:hAnsi="Times New Roman" w:cs="Times New Roman"/>
          <w:color w:val="000000" w:themeColor="text1"/>
        </w:rPr>
        <w:t xml:space="preserve"> Совета Министров Республики Беларусь от 15 февраля 2019 г. N 101 "О выставочной и ярмарочной деятельности в Республике Беларусь":</w:t>
      </w:r>
    </w:p>
    <w:p w14:paraId="431363A0"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73">
        <w:r w:rsidR="009E74B9" w:rsidRPr="009E74B9">
          <w:rPr>
            <w:rFonts w:ascii="Times New Roman" w:hAnsi="Times New Roman" w:cs="Times New Roman"/>
            <w:color w:val="000000" w:themeColor="text1"/>
          </w:rPr>
          <w:t>преамбулу</w:t>
        </w:r>
      </w:hyperlink>
      <w:r w:rsidR="009E74B9" w:rsidRPr="009E74B9">
        <w:rPr>
          <w:rFonts w:ascii="Times New Roman" w:hAnsi="Times New Roman" w:cs="Times New Roman"/>
          <w:color w:val="000000" w:themeColor="text1"/>
        </w:rPr>
        <w:t xml:space="preserve"> изложить в следующей редакции:</w:t>
      </w:r>
    </w:p>
    <w:p w14:paraId="59E1D81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"На основании </w:t>
      </w:r>
      <w:hyperlink r:id="rId174">
        <w:r w:rsidRPr="009E74B9">
          <w:rPr>
            <w:rFonts w:ascii="Times New Roman" w:hAnsi="Times New Roman" w:cs="Times New Roman"/>
            <w:color w:val="000000" w:themeColor="text1"/>
          </w:rPr>
          <w:t>пункта 5 статьи 15</w:t>
        </w:r>
      </w:hyperlink>
      <w:r w:rsidRPr="009E74B9">
        <w:rPr>
          <w:rFonts w:ascii="Times New Roman" w:hAnsi="Times New Roman" w:cs="Times New Roman"/>
          <w:color w:val="000000" w:themeColor="text1"/>
        </w:rP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14:paraId="482B40C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75">
        <w:r w:rsidRPr="009E74B9">
          <w:rPr>
            <w:rFonts w:ascii="Times New Roman" w:hAnsi="Times New Roman" w:cs="Times New Roman"/>
            <w:color w:val="000000" w:themeColor="text1"/>
          </w:rPr>
          <w:t>Положении</w:t>
        </w:r>
      </w:hyperlink>
      <w:r w:rsidRPr="009E74B9">
        <w:rPr>
          <w:rFonts w:ascii="Times New Roman" w:hAnsi="Times New Roman" w:cs="Times New Roman"/>
          <w:color w:val="000000" w:themeColor="text1"/>
        </w:rPr>
        <w:t xml:space="preserve"> о порядке организации и согласования проведения ярмарок на территории Республики Беларусь, утвержденном этим постановлением:</w:t>
      </w:r>
    </w:p>
    <w:p w14:paraId="3E60A6AD"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76">
        <w:r w:rsidR="009E74B9" w:rsidRPr="009E74B9">
          <w:rPr>
            <w:rFonts w:ascii="Times New Roman" w:hAnsi="Times New Roman" w:cs="Times New Roman"/>
            <w:color w:val="000000" w:themeColor="text1"/>
          </w:rPr>
          <w:t>абзац первый пункта 2</w:t>
        </w:r>
      </w:hyperlink>
      <w:r w:rsidR="009E74B9" w:rsidRPr="009E74B9">
        <w:rPr>
          <w:rFonts w:ascii="Times New Roman" w:hAnsi="Times New Roman" w:cs="Times New Roman"/>
          <w:color w:val="000000" w:themeColor="text1"/>
        </w:rPr>
        <w:t xml:space="preserve"> изложить в следующей редакции:</w:t>
      </w:r>
    </w:p>
    <w:p w14:paraId="1CE6FDE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"2. Для целей настоящего Положения используются термины в значениях, установленных </w:t>
      </w:r>
      <w:hyperlink r:id="rId177">
        <w:r w:rsidRPr="009E74B9">
          <w:rPr>
            <w:rFonts w:ascii="Times New Roman" w:hAnsi="Times New Roman" w:cs="Times New Roman"/>
            <w:color w:val="000000" w:themeColor="text1"/>
          </w:rPr>
          <w:t>Законом</w:t>
        </w:r>
      </w:hyperlink>
      <w:r w:rsidRPr="009E74B9">
        <w:rPr>
          <w:rFonts w:ascii="Times New Roman" w:hAnsi="Times New Roman" w:cs="Times New Roman"/>
          <w:color w:val="000000" w:themeColor="text1"/>
        </w:rPr>
        <w:t xml:space="preserve"> Республики Беларусь "О государственном регулировании торговли и общественного питания", а также следующие термины и их определения:";</w:t>
      </w:r>
    </w:p>
    <w:p w14:paraId="64A79CEC"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78">
        <w:r w:rsidR="009E74B9" w:rsidRPr="009E74B9">
          <w:rPr>
            <w:rFonts w:ascii="Times New Roman" w:hAnsi="Times New Roman" w:cs="Times New Roman"/>
            <w:color w:val="000000" w:themeColor="text1"/>
          </w:rPr>
          <w:t>абзац второй части первой пункта 13</w:t>
        </w:r>
      </w:hyperlink>
      <w:r w:rsidR="009E74B9" w:rsidRPr="009E74B9">
        <w:rPr>
          <w:rFonts w:ascii="Times New Roman" w:hAnsi="Times New Roman" w:cs="Times New Roman"/>
          <w:color w:val="000000" w:themeColor="text1"/>
        </w:rPr>
        <w:t xml:space="preserve"> изложить в следующей редакции:</w:t>
      </w:r>
    </w:p>
    <w:p w14:paraId="0D3BFC4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"соблюдать, а также принимать меры по соблюдению участниками ярмарки требований законодательства в области торговли, защиты прав потребителей, а также общих требований пожарной безопасности, санитарно-эпидемиологических требований, требований в области охраны окружающей среды, требований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14:paraId="514AE56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13. В </w:t>
      </w:r>
      <w:hyperlink r:id="rId179">
        <w:r w:rsidRPr="009E74B9">
          <w:rPr>
            <w:rFonts w:ascii="Times New Roman" w:hAnsi="Times New Roman" w:cs="Times New Roman"/>
            <w:color w:val="000000" w:themeColor="text1"/>
          </w:rPr>
          <w:t>постановлении</w:t>
        </w:r>
      </w:hyperlink>
      <w:r w:rsidRPr="009E74B9">
        <w:rPr>
          <w:rFonts w:ascii="Times New Roman" w:hAnsi="Times New Roman" w:cs="Times New Roman"/>
          <w:color w:val="000000" w:themeColor="text1"/>
        </w:rPr>
        <w:t xml:space="preserve"> Совета Министров Республики Беларусь от 14 октября 2019 г. N 694 "Об организации питания обучающихся":</w:t>
      </w:r>
    </w:p>
    <w:p w14:paraId="414F423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80">
        <w:r w:rsidRPr="009E74B9">
          <w:rPr>
            <w:rFonts w:ascii="Times New Roman" w:hAnsi="Times New Roman" w:cs="Times New Roman"/>
            <w:color w:val="000000" w:themeColor="text1"/>
          </w:rPr>
          <w:t>Положении</w:t>
        </w:r>
      </w:hyperlink>
      <w:r w:rsidRPr="009E74B9">
        <w:rPr>
          <w:rFonts w:ascii="Times New Roman" w:hAnsi="Times New Roman" w:cs="Times New Roman"/>
          <w:color w:val="000000" w:themeColor="text1"/>
        </w:rPr>
        <w:t xml:space="preserve"> об организации питания обучающихся, получающих общее среднее, специальное образование на уровне общего среднего образования, утвержденном этим постановлением:</w:t>
      </w:r>
    </w:p>
    <w:p w14:paraId="18ABE863"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81">
        <w:r w:rsidR="009E74B9" w:rsidRPr="009E74B9">
          <w:rPr>
            <w:rFonts w:ascii="Times New Roman" w:hAnsi="Times New Roman" w:cs="Times New Roman"/>
            <w:color w:val="000000" w:themeColor="text1"/>
          </w:rPr>
          <w:t>часть вторую пункта 2</w:t>
        </w:r>
      </w:hyperlink>
      <w:r w:rsidR="009E74B9" w:rsidRPr="009E74B9">
        <w:rPr>
          <w:rFonts w:ascii="Times New Roman" w:hAnsi="Times New Roman" w:cs="Times New Roman"/>
          <w:color w:val="000000" w:themeColor="text1"/>
        </w:rPr>
        <w:t xml:space="preserve"> изложить в следующей редакции:</w:t>
      </w:r>
    </w:p>
    <w:p w14:paraId="15FEDE7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"Питание обучающихся в учреждениях образования осуществляется в соответствии с актами законодательства, регламентирующими порядок осуществления общественного питания.";</w:t>
      </w:r>
    </w:p>
    <w:p w14:paraId="6DA9D73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lastRenderedPageBreak/>
        <w:t xml:space="preserve">в </w:t>
      </w:r>
      <w:hyperlink r:id="rId182">
        <w:r w:rsidRPr="009E74B9">
          <w:rPr>
            <w:rFonts w:ascii="Times New Roman" w:hAnsi="Times New Roman" w:cs="Times New Roman"/>
            <w:color w:val="000000" w:themeColor="text1"/>
          </w:rPr>
          <w:t>пункте 35</w:t>
        </w:r>
      </w:hyperlink>
      <w:r w:rsidRPr="009E74B9">
        <w:rPr>
          <w:rFonts w:ascii="Times New Roman" w:hAnsi="Times New Roman" w:cs="Times New Roman"/>
          <w:color w:val="000000" w:themeColor="text1"/>
        </w:rPr>
        <w:t xml:space="preserve"> слова "торгово-производственной деятельности" заменить словами "осуществления общественного питания";</w:t>
      </w:r>
    </w:p>
    <w:p w14:paraId="27B2649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83">
        <w:r w:rsidRPr="009E74B9">
          <w:rPr>
            <w:rFonts w:ascii="Times New Roman" w:hAnsi="Times New Roman" w:cs="Times New Roman"/>
            <w:color w:val="000000" w:themeColor="text1"/>
          </w:rPr>
          <w:t>Положении</w:t>
        </w:r>
      </w:hyperlink>
      <w:r w:rsidRPr="009E74B9">
        <w:rPr>
          <w:rFonts w:ascii="Times New Roman" w:hAnsi="Times New Roman" w:cs="Times New Roman"/>
          <w:color w:val="000000" w:themeColor="text1"/>
        </w:rPr>
        <w:t xml:space="preserve"> 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утвержденном этим постановлением:</w:t>
      </w:r>
    </w:p>
    <w:p w14:paraId="01C91E2B" w14:textId="77777777" w:rsidR="009E74B9" w:rsidRPr="009E74B9" w:rsidRDefault="00000000">
      <w:pPr>
        <w:pStyle w:val="ConsPlusNormal"/>
        <w:spacing w:before="220"/>
        <w:ind w:firstLine="540"/>
        <w:jc w:val="both"/>
        <w:rPr>
          <w:rFonts w:ascii="Times New Roman" w:hAnsi="Times New Roman" w:cs="Times New Roman"/>
          <w:color w:val="000000" w:themeColor="text1"/>
        </w:rPr>
      </w:pPr>
      <w:hyperlink r:id="rId184">
        <w:r w:rsidR="009E74B9" w:rsidRPr="009E74B9">
          <w:rPr>
            <w:rFonts w:ascii="Times New Roman" w:hAnsi="Times New Roman" w:cs="Times New Roman"/>
            <w:color w:val="000000" w:themeColor="text1"/>
          </w:rPr>
          <w:t>часть вторую пункта 2</w:t>
        </w:r>
      </w:hyperlink>
      <w:r w:rsidR="009E74B9" w:rsidRPr="009E74B9">
        <w:rPr>
          <w:rFonts w:ascii="Times New Roman" w:hAnsi="Times New Roman" w:cs="Times New Roman"/>
          <w:color w:val="000000" w:themeColor="text1"/>
        </w:rPr>
        <w:t xml:space="preserve"> изложить в следующей редакции:</w:t>
      </w:r>
    </w:p>
    <w:p w14:paraId="1B97050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"Питание обучающихся в детском технопарке осуществляется в соответствии с актами законодательства, регламентирующими порядок осуществления общественного питания.";</w:t>
      </w:r>
    </w:p>
    <w:p w14:paraId="0BA8BA3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r:id="rId185">
        <w:r w:rsidRPr="009E74B9">
          <w:rPr>
            <w:rFonts w:ascii="Times New Roman" w:hAnsi="Times New Roman" w:cs="Times New Roman"/>
            <w:color w:val="000000" w:themeColor="text1"/>
          </w:rPr>
          <w:t>пункте 21</w:t>
        </w:r>
      </w:hyperlink>
      <w:r w:rsidRPr="009E74B9">
        <w:rPr>
          <w:rFonts w:ascii="Times New Roman" w:hAnsi="Times New Roman" w:cs="Times New Roman"/>
          <w:color w:val="000000" w:themeColor="text1"/>
        </w:rPr>
        <w:t xml:space="preserve"> слова "торгово-производственной деятельности" заменить словами "осуществления общественного питания".</w:t>
      </w:r>
    </w:p>
    <w:p w14:paraId="62FD4E5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14. Утратил силу.</w:t>
      </w:r>
    </w:p>
    <w:p w14:paraId="2AB412F7" w14:textId="77777777" w:rsidR="009E74B9" w:rsidRPr="009E74B9" w:rsidRDefault="009E74B9">
      <w:pPr>
        <w:pStyle w:val="ConsPlusNormal"/>
        <w:ind w:firstLine="540"/>
        <w:jc w:val="both"/>
        <w:rPr>
          <w:rFonts w:ascii="Times New Roman" w:hAnsi="Times New Roman" w:cs="Times New Roman"/>
          <w:color w:val="000000" w:themeColor="text1"/>
        </w:rPr>
      </w:pPr>
    </w:p>
    <w:p w14:paraId="594844A7" w14:textId="77777777" w:rsidR="009E74B9" w:rsidRPr="009E74B9" w:rsidRDefault="009E74B9">
      <w:pPr>
        <w:pStyle w:val="ConsPlusNormal"/>
        <w:ind w:firstLine="540"/>
        <w:jc w:val="both"/>
        <w:rPr>
          <w:rFonts w:ascii="Times New Roman" w:hAnsi="Times New Roman" w:cs="Times New Roman"/>
          <w:color w:val="000000" w:themeColor="text1"/>
        </w:rPr>
      </w:pPr>
    </w:p>
    <w:p w14:paraId="447E99FA" w14:textId="77777777" w:rsidR="009E74B9" w:rsidRPr="009E74B9" w:rsidRDefault="009E74B9" w:rsidP="009E74B9">
      <w:pPr>
        <w:pStyle w:val="ConsPlusNonformat"/>
        <w:jc w:val="right"/>
        <w:rPr>
          <w:rFonts w:ascii="Times New Roman" w:hAnsi="Times New Roman" w:cs="Times New Roman"/>
          <w:color w:val="000000" w:themeColor="text1"/>
        </w:rPr>
      </w:pPr>
      <w:r w:rsidRPr="009E74B9">
        <w:rPr>
          <w:rFonts w:ascii="Times New Roman" w:hAnsi="Times New Roman" w:cs="Times New Roman"/>
          <w:color w:val="000000" w:themeColor="text1"/>
        </w:rPr>
        <w:t xml:space="preserve">                                                  УТВЕРЖДЕНО</w:t>
      </w:r>
    </w:p>
    <w:p w14:paraId="47E5E775" w14:textId="77777777" w:rsidR="009E74B9" w:rsidRPr="009E74B9" w:rsidRDefault="009E74B9" w:rsidP="009E74B9">
      <w:pPr>
        <w:pStyle w:val="ConsPlusNonformat"/>
        <w:jc w:val="right"/>
        <w:rPr>
          <w:rFonts w:ascii="Times New Roman" w:hAnsi="Times New Roman" w:cs="Times New Roman"/>
          <w:color w:val="000000" w:themeColor="text1"/>
        </w:rPr>
      </w:pPr>
      <w:r w:rsidRPr="009E74B9">
        <w:rPr>
          <w:rFonts w:ascii="Times New Roman" w:hAnsi="Times New Roman" w:cs="Times New Roman"/>
          <w:color w:val="000000" w:themeColor="text1"/>
        </w:rPr>
        <w:t xml:space="preserve">                                                  Постановление</w:t>
      </w:r>
    </w:p>
    <w:p w14:paraId="59ED52F6" w14:textId="77777777" w:rsidR="009E74B9" w:rsidRPr="009E74B9" w:rsidRDefault="009E74B9" w:rsidP="009E74B9">
      <w:pPr>
        <w:pStyle w:val="ConsPlusNonformat"/>
        <w:jc w:val="right"/>
        <w:rPr>
          <w:rFonts w:ascii="Times New Roman" w:hAnsi="Times New Roman" w:cs="Times New Roman"/>
          <w:color w:val="000000" w:themeColor="text1"/>
        </w:rPr>
      </w:pPr>
      <w:r w:rsidRPr="009E74B9">
        <w:rPr>
          <w:rFonts w:ascii="Times New Roman" w:hAnsi="Times New Roman" w:cs="Times New Roman"/>
          <w:color w:val="000000" w:themeColor="text1"/>
        </w:rPr>
        <w:t xml:space="preserve">                                                  Совета Министров</w:t>
      </w:r>
    </w:p>
    <w:p w14:paraId="009490F2" w14:textId="77777777" w:rsidR="009E74B9" w:rsidRPr="009E74B9" w:rsidRDefault="009E74B9" w:rsidP="009E74B9">
      <w:pPr>
        <w:pStyle w:val="ConsPlusNonformat"/>
        <w:jc w:val="right"/>
        <w:rPr>
          <w:rFonts w:ascii="Times New Roman" w:hAnsi="Times New Roman" w:cs="Times New Roman"/>
          <w:color w:val="000000" w:themeColor="text1"/>
        </w:rPr>
      </w:pPr>
      <w:r w:rsidRPr="009E74B9">
        <w:rPr>
          <w:rFonts w:ascii="Times New Roman" w:hAnsi="Times New Roman" w:cs="Times New Roman"/>
          <w:color w:val="000000" w:themeColor="text1"/>
        </w:rPr>
        <w:t xml:space="preserve">                                                  Республики Беларусь</w:t>
      </w:r>
    </w:p>
    <w:p w14:paraId="5E8944C4" w14:textId="77777777" w:rsidR="009E74B9" w:rsidRPr="009E74B9" w:rsidRDefault="009E74B9" w:rsidP="009E74B9">
      <w:pPr>
        <w:pStyle w:val="ConsPlusNonformat"/>
        <w:jc w:val="right"/>
        <w:rPr>
          <w:rFonts w:ascii="Times New Roman" w:hAnsi="Times New Roman" w:cs="Times New Roman"/>
          <w:color w:val="000000" w:themeColor="text1"/>
        </w:rPr>
      </w:pPr>
      <w:r w:rsidRPr="009E74B9">
        <w:rPr>
          <w:rFonts w:ascii="Times New Roman" w:hAnsi="Times New Roman" w:cs="Times New Roman"/>
          <w:color w:val="000000" w:themeColor="text1"/>
        </w:rPr>
        <w:t xml:space="preserve">                                                  22.07.2014 N 703</w:t>
      </w:r>
    </w:p>
    <w:p w14:paraId="531FFD87" w14:textId="77777777" w:rsidR="009E74B9" w:rsidRPr="009E74B9" w:rsidRDefault="009E74B9" w:rsidP="009E74B9">
      <w:pPr>
        <w:pStyle w:val="ConsPlusNonformat"/>
        <w:jc w:val="right"/>
        <w:rPr>
          <w:rFonts w:ascii="Times New Roman" w:hAnsi="Times New Roman" w:cs="Times New Roman"/>
          <w:color w:val="000000" w:themeColor="text1"/>
        </w:rPr>
      </w:pPr>
      <w:r w:rsidRPr="009E74B9">
        <w:rPr>
          <w:rFonts w:ascii="Times New Roman" w:hAnsi="Times New Roman" w:cs="Times New Roman"/>
          <w:color w:val="000000" w:themeColor="text1"/>
        </w:rPr>
        <w:t xml:space="preserve">                                                  (в редакции постановления</w:t>
      </w:r>
    </w:p>
    <w:p w14:paraId="0D4DFFAF" w14:textId="77777777" w:rsidR="009E74B9" w:rsidRPr="009E74B9" w:rsidRDefault="009E74B9" w:rsidP="009E74B9">
      <w:pPr>
        <w:pStyle w:val="ConsPlusNonformat"/>
        <w:jc w:val="right"/>
        <w:rPr>
          <w:rFonts w:ascii="Times New Roman" w:hAnsi="Times New Roman" w:cs="Times New Roman"/>
          <w:color w:val="000000" w:themeColor="text1"/>
        </w:rPr>
      </w:pPr>
      <w:r w:rsidRPr="009E74B9">
        <w:rPr>
          <w:rFonts w:ascii="Times New Roman" w:hAnsi="Times New Roman" w:cs="Times New Roman"/>
          <w:color w:val="000000" w:themeColor="text1"/>
        </w:rPr>
        <w:t xml:space="preserve">                                                  Совета Министров</w:t>
      </w:r>
    </w:p>
    <w:p w14:paraId="045695AC" w14:textId="77777777" w:rsidR="009E74B9" w:rsidRPr="009E74B9" w:rsidRDefault="009E74B9" w:rsidP="009E74B9">
      <w:pPr>
        <w:pStyle w:val="ConsPlusNonformat"/>
        <w:jc w:val="right"/>
        <w:rPr>
          <w:rFonts w:ascii="Times New Roman" w:hAnsi="Times New Roman" w:cs="Times New Roman"/>
          <w:color w:val="000000" w:themeColor="text1"/>
        </w:rPr>
      </w:pPr>
      <w:r w:rsidRPr="009E74B9">
        <w:rPr>
          <w:rFonts w:ascii="Times New Roman" w:hAnsi="Times New Roman" w:cs="Times New Roman"/>
          <w:color w:val="000000" w:themeColor="text1"/>
        </w:rPr>
        <w:t xml:space="preserve">                                                  Республики Беларусь</w:t>
      </w:r>
    </w:p>
    <w:p w14:paraId="08B8AAB3" w14:textId="77777777" w:rsidR="009E74B9" w:rsidRPr="009E74B9" w:rsidRDefault="009E74B9" w:rsidP="009E74B9">
      <w:pPr>
        <w:pStyle w:val="ConsPlusNonformat"/>
        <w:jc w:val="right"/>
        <w:rPr>
          <w:rFonts w:ascii="Times New Roman" w:hAnsi="Times New Roman" w:cs="Times New Roman"/>
          <w:color w:val="000000" w:themeColor="text1"/>
        </w:rPr>
      </w:pPr>
      <w:r w:rsidRPr="009E74B9">
        <w:rPr>
          <w:rFonts w:ascii="Times New Roman" w:hAnsi="Times New Roman" w:cs="Times New Roman"/>
          <w:color w:val="000000" w:themeColor="text1"/>
        </w:rPr>
        <w:t xml:space="preserve">                                                  25.06.2021 N 363)</w:t>
      </w:r>
    </w:p>
    <w:p w14:paraId="2F7945E2" w14:textId="77777777" w:rsidR="009E74B9" w:rsidRPr="009E74B9" w:rsidRDefault="009E74B9">
      <w:pPr>
        <w:pStyle w:val="ConsPlusNormal"/>
        <w:rPr>
          <w:rFonts w:ascii="Times New Roman" w:hAnsi="Times New Roman" w:cs="Times New Roman"/>
          <w:color w:val="000000" w:themeColor="text1"/>
        </w:rPr>
      </w:pPr>
    </w:p>
    <w:p w14:paraId="5A7AB30F" w14:textId="77777777" w:rsidR="009E74B9" w:rsidRPr="009E74B9" w:rsidRDefault="009E74B9">
      <w:pPr>
        <w:pStyle w:val="ConsPlusNormal"/>
        <w:jc w:val="center"/>
        <w:rPr>
          <w:rFonts w:ascii="Times New Roman" w:hAnsi="Times New Roman" w:cs="Times New Roman"/>
          <w:color w:val="000000" w:themeColor="text1"/>
        </w:rPr>
      </w:pPr>
      <w:bookmarkStart w:id="1" w:name="P323"/>
      <w:bookmarkEnd w:id="1"/>
      <w:r w:rsidRPr="009E74B9">
        <w:rPr>
          <w:rFonts w:ascii="Times New Roman" w:hAnsi="Times New Roman" w:cs="Times New Roman"/>
          <w:color w:val="000000" w:themeColor="text1"/>
        </w:rPr>
        <w:t>ПОЛОЖЕНИЕ</w:t>
      </w:r>
    </w:p>
    <w:p w14:paraId="30343CFD" w14:textId="77777777" w:rsidR="009E74B9" w:rsidRPr="009E74B9" w:rsidRDefault="009E74B9">
      <w:pPr>
        <w:pStyle w:val="ConsPlusNormal"/>
        <w:jc w:val="center"/>
        <w:rPr>
          <w:rFonts w:ascii="Times New Roman" w:hAnsi="Times New Roman" w:cs="Times New Roman"/>
          <w:color w:val="000000" w:themeColor="text1"/>
        </w:rPr>
      </w:pPr>
      <w:r w:rsidRPr="009E74B9">
        <w:rPr>
          <w:rFonts w:ascii="Times New Roman" w:hAnsi="Times New Roman" w:cs="Times New Roman"/>
          <w:color w:val="000000" w:themeColor="text1"/>
        </w:rPr>
        <w:t>О ПОРЯДКЕ РАЗРАБОТКИ И УТВЕРЖДЕНИЯ АССОРТИМЕНТНОГО ПЕРЕЧНЯ ТОВАРОВ</w:t>
      </w:r>
    </w:p>
    <w:p w14:paraId="5F147705" w14:textId="77777777" w:rsidR="009E74B9" w:rsidRPr="009E74B9" w:rsidRDefault="009E74B9">
      <w:pPr>
        <w:pStyle w:val="ConsPlusNormal"/>
        <w:rPr>
          <w:rFonts w:ascii="Times New Roman" w:hAnsi="Times New Roman" w:cs="Times New Roman"/>
          <w:color w:val="000000" w:themeColor="text1"/>
        </w:rPr>
      </w:pPr>
    </w:p>
    <w:p w14:paraId="2F26F51A" w14:textId="77777777" w:rsidR="009E74B9" w:rsidRPr="009E74B9" w:rsidRDefault="009E74B9">
      <w:pPr>
        <w:pStyle w:val="ConsPlusNormal"/>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 Настоящим Положением определяются порядок разработки и утверждения ассортиментного перечня товаров, а также торговые объекты, для которых такой перечень разрабатывать и утверждать не требуется.</w:t>
      </w:r>
    </w:p>
    <w:p w14:paraId="0495AAB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2. Для целей настоящего Положения используются термины в значениях, установленных </w:t>
      </w:r>
      <w:hyperlink r:id="rId186">
        <w:r w:rsidRPr="009E74B9">
          <w:rPr>
            <w:rFonts w:ascii="Times New Roman" w:hAnsi="Times New Roman" w:cs="Times New Roman"/>
            <w:color w:val="000000" w:themeColor="text1"/>
          </w:rPr>
          <w:t>Законом</w:t>
        </w:r>
      </w:hyperlink>
      <w:r w:rsidRPr="009E74B9">
        <w:rPr>
          <w:rFonts w:ascii="Times New Roman" w:hAnsi="Times New Roman" w:cs="Times New Roman"/>
          <w:color w:val="000000" w:themeColor="text1"/>
        </w:rPr>
        <w:t xml:space="preserve"> Республики Беларусь "О государственном регулировании торговли и общественного питания", </w:t>
      </w:r>
      <w:hyperlink r:id="rId187">
        <w:r w:rsidRPr="009E74B9">
          <w:rPr>
            <w:rFonts w:ascii="Times New Roman" w:hAnsi="Times New Roman" w:cs="Times New Roman"/>
            <w:color w:val="000000" w:themeColor="text1"/>
          </w:rPr>
          <w:t>Указом</w:t>
        </w:r>
      </w:hyperlink>
      <w:r w:rsidRPr="009E74B9">
        <w:rPr>
          <w:rFonts w:ascii="Times New Roman" w:hAnsi="Times New Roman" w:cs="Times New Roman"/>
          <w:color w:val="000000" w:themeColor="text1"/>
        </w:rPr>
        <w:t xml:space="preserve"> Президента Республики Беларусь от 22 сентября 2017 г. N 345 "О развитии торговли, общественного питания и бытового обслуживания", а также следующие термины и их определения:</w:t>
      </w:r>
    </w:p>
    <w:p w14:paraId="7CC2A76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вид товаров - совокупность товаров определенной группы, объединенных общим названием и назначением;</w:t>
      </w:r>
    </w:p>
    <w:p w14:paraId="529E4AA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разновидность товаров - совокупность товаров определенного вида, выделенных по ряду частных признаков (модель, размер, иные характеристики товаров при их наличии);</w:t>
      </w:r>
    </w:p>
    <w:p w14:paraId="1DA3CAB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объем продажи товаров этого производителя (производителей) в общем количестве реализуемых в этом магазине товаров составляет не менее 75 процентов - для непродовольственных магазинов и не менее 50 процентов - для продовольственных.</w:t>
      </w:r>
    </w:p>
    <w:p w14:paraId="2FA43EE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3. Ассортиментный перечень товаров разрабатывается и утверждается субъектом торговли, осуществляющим розничную торговлю (далее - субъект розничной торговли), для торгового </w:t>
      </w:r>
      <w:r w:rsidRPr="009E74B9">
        <w:rPr>
          <w:rFonts w:ascii="Times New Roman" w:hAnsi="Times New Roman" w:cs="Times New Roman"/>
          <w:color w:val="000000" w:themeColor="text1"/>
        </w:rPr>
        <w:lastRenderedPageBreak/>
        <w:t>объекта, за исключением торговых объектов, указанных в пункте 6 настоящего Положения.</w:t>
      </w:r>
    </w:p>
    <w:p w14:paraId="4B0DB96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Субъект розничной торговли разрабатывает ассортиментный перечень товаров исходя из определенного им ассортимента товаров, предлагаемых к продаже, на основании перечня товаров, подлежащих включению в ассортиментный перечень товаров, устанавливаемого Министерством антимонопольного регулирования и торговли, в зависимости от вида и типа (при его наличии) торгового объекта, наличия торговой площади и ее размера.</w:t>
      </w:r>
    </w:p>
    <w:p w14:paraId="688F4317"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 ассортиментном перечне товаров указываются группы (подгруппы), виды товаров и количество их разновидностей (моделей, размеров, иных характеристик товаров при наличии).</w:t>
      </w:r>
    </w:p>
    <w:p w14:paraId="5B0DC7E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Количество разновидностей товаров, включаемых в ассортиментный перечень товаров, должно быть не менее, чем в перечне товаров, подлежащих включению в ассортиментный перечень товаров, для соответствующих вида и типа (при его наличии) торгового объекта, размера торговой площади (при наличии). Для товаров, спрос на которые носит сезонный характер, в ассортиментном перечне товаров указывается период их реализации.</w:t>
      </w:r>
    </w:p>
    <w:p w14:paraId="3ABB077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При разработке ассортиментного перечня товаров для магазина со смешанным ассортиментом товаров учитывается размер торговой площади магазина, отведенной соответственно под реализацию продовольственных и непродовольственных товаров.</w:t>
      </w:r>
    </w:p>
    <w:p w14:paraId="341A478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 ассортиментный перечень товаров для специализированного магазина в зависимости от его специализации включаются группа (подгруппы), виды товаров данной группы (подгруппы) и количество их разновидностей (моделей, размеров, иных характеристик товаров при наличии). Иные предлагаемые к продаже в таком магазине виды товаров других групп (подгрупп) могут в ассортиментный перечень товаров не включаться.</w:t>
      </w:r>
    </w:p>
    <w:p w14:paraId="6F37FEE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Новые группы (подгруппы) и (или) виды товаров могут не включаться в ассортиментный перечень товаров на период изучения покупательского спроса, который не должен превышать пяти месяцев. Решение об изучении покупательского спроса на новые группы (подгруппы) и (или) виды товаров, а также дата начала и продолжительность этого периода должны быть установлены локальным актом субъекта торговли.</w:t>
      </w:r>
    </w:p>
    <w:p w14:paraId="523BE35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Могут не включаться в ассортиментный перечень товаров группы (подгруппы) и (или) виды товаров, продажа которых в торговом объекте осуществляется исключительно по предварительным заказам, а также бывшие в употреблении непродовольственные товары.</w:t>
      </w:r>
    </w:p>
    <w:p w14:paraId="5E8CD28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4. При осуществлении на территории сельской местности розничной торговли алкогольными напитками с использованием автомагазина маршрут движения и ассортиментный перечень товаров для такого автомагазина подлежат согласованию с местным исполнительным и распорядительным органом.</w:t>
      </w:r>
    </w:p>
    <w:p w14:paraId="5B7543A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5. В случаях изменения вида и (или) типа торгового объекта, ассортимента товаров, предлагаемых к продаже, перечня товаров, подлежащих включению в ассортиментный перечень товаров, устанавливаемого Министерством антимонопольного регулирования и торговли, субъект розничной торговли разрабатывает и утверждает новый ассортиментный перечень товаров либо вносит изменение в ранее утвержденный ассортиментный перечень товаров.</w:t>
      </w:r>
    </w:p>
    <w:p w14:paraId="3CB264B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6. Ассортиментный перечень товаров не требуется при продаже товаров:</w:t>
      </w:r>
    </w:p>
    <w:p w14:paraId="22CEC00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с использованием передвижных средств разносной торговли;</w:t>
      </w:r>
    </w:p>
    <w:p w14:paraId="70A8EC6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 неизолированных торговых объектах;</w:t>
      </w:r>
    </w:p>
    <w:p w14:paraId="1B82504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 магазинах беспошлинной торговли;</w:t>
      </w:r>
    </w:p>
    <w:p w14:paraId="714DE53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 торговых объектах, принадлежащих операторам почтовой связи, на которых возложены функции по обязательному оказанию универсальных услуг почтовой связи;</w:t>
      </w:r>
    </w:p>
    <w:p w14:paraId="545E743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lastRenderedPageBreak/>
        <w:t>в торговых объектах, в которых осуществляется продажа печатных изданий, в том числе печатных средств массовой информации, объем которых в розничном товарообороте составляет не менее 25 процентов;</w:t>
      </w:r>
    </w:p>
    <w:p w14:paraId="469E810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 магазинах по продаже имущества, изъятого, арестованного или обращенного в доход государства иным способом;</w:t>
      </w:r>
    </w:p>
    <w:p w14:paraId="49C807B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 аптеках, ветеринарных аптеках, специализированных магазинах и павильонах по продаже медицинских, ортопедических и оптических изделий;</w:t>
      </w:r>
    </w:p>
    <w:p w14:paraId="19DBBC3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 торговых объектах по продаже исключительно бывших в употреблении непродовольственных товаров, в том числе при комиссионной торговле;</w:t>
      </w:r>
    </w:p>
    <w:p w14:paraId="1DD126B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 торговых объектах по продаже исключительно не проданных в сезон, не пользующихся спросом остатков единичных размеров непродовольственных товаров, а также непродовольственных товаров с незначительными дефектами внешнего вида и (или) восстановленных;</w:t>
      </w:r>
    </w:p>
    <w:p w14:paraId="7BC6D09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 фирменных магазинах;</w:t>
      </w:r>
    </w:p>
    <w:p w14:paraId="153CD46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 торговых объектах по продаже национальных товаров одной страны, созданных в соответствии с международными договорами и (или) иными международными обязательствами Республики Беларусь субъектами торговли, являющимися представительствами на территории Республики Беларусь иностранных юридических лиц и иностранных организаций, не являющихся юридическими лицами, созданных в соответствии с законодательством иностранных государств.</w:t>
      </w:r>
    </w:p>
    <w:p w14:paraId="59AC1E3F" w14:textId="77777777" w:rsidR="009E74B9" w:rsidRPr="009E74B9" w:rsidRDefault="009E74B9">
      <w:pPr>
        <w:pStyle w:val="ConsPlusNormal"/>
        <w:ind w:firstLine="540"/>
        <w:jc w:val="both"/>
        <w:rPr>
          <w:rFonts w:ascii="Times New Roman" w:hAnsi="Times New Roman" w:cs="Times New Roman"/>
          <w:color w:val="000000" w:themeColor="text1"/>
        </w:rPr>
      </w:pPr>
    </w:p>
    <w:p w14:paraId="3B1139A5" w14:textId="77777777" w:rsidR="009E74B9" w:rsidRPr="009E74B9" w:rsidRDefault="009E74B9">
      <w:pPr>
        <w:pStyle w:val="ConsPlusNormal"/>
        <w:ind w:firstLine="540"/>
        <w:jc w:val="both"/>
        <w:rPr>
          <w:rFonts w:ascii="Times New Roman" w:hAnsi="Times New Roman" w:cs="Times New Roman"/>
          <w:color w:val="000000" w:themeColor="text1"/>
        </w:rPr>
      </w:pPr>
    </w:p>
    <w:p w14:paraId="1EDD31DB" w14:textId="77777777" w:rsidR="009E74B9" w:rsidRPr="009E74B9" w:rsidRDefault="009E74B9">
      <w:pPr>
        <w:pStyle w:val="ConsPlusNormal"/>
        <w:ind w:firstLine="540"/>
        <w:jc w:val="both"/>
        <w:rPr>
          <w:rFonts w:ascii="Times New Roman" w:hAnsi="Times New Roman" w:cs="Times New Roman"/>
          <w:color w:val="000000" w:themeColor="text1"/>
        </w:rPr>
      </w:pPr>
    </w:p>
    <w:p w14:paraId="26CE59E7" w14:textId="77777777" w:rsidR="009E74B9" w:rsidRPr="009E74B9" w:rsidRDefault="009E74B9">
      <w:pPr>
        <w:pStyle w:val="ConsPlusNormal"/>
        <w:ind w:firstLine="540"/>
        <w:jc w:val="both"/>
        <w:rPr>
          <w:rFonts w:ascii="Times New Roman" w:hAnsi="Times New Roman" w:cs="Times New Roman"/>
          <w:color w:val="000000" w:themeColor="text1"/>
        </w:rPr>
      </w:pPr>
    </w:p>
    <w:p w14:paraId="555BC75C" w14:textId="77777777" w:rsidR="009E74B9" w:rsidRPr="009E74B9" w:rsidRDefault="009E74B9">
      <w:pPr>
        <w:pStyle w:val="ConsPlusNormal"/>
        <w:ind w:firstLine="540"/>
        <w:jc w:val="both"/>
        <w:rPr>
          <w:rFonts w:ascii="Times New Roman" w:hAnsi="Times New Roman" w:cs="Times New Roman"/>
          <w:color w:val="000000" w:themeColor="text1"/>
        </w:rPr>
      </w:pPr>
    </w:p>
    <w:p w14:paraId="3CFC0976" w14:textId="77777777" w:rsidR="009E74B9" w:rsidRPr="009E74B9" w:rsidRDefault="009E74B9">
      <w:pPr>
        <w:pStyle w:val="ConsPlusNormal"/>
        <w:jc w:val="right"/>
        <w:outlineLvl w:val="0"/>
        <w:rPr>
          <w:rFonts w:ascii="Times New Roman" w:hAnsi="Times New Roman" w:cs="Times New Roman"/>
          <w:color w:val="000000" w:themeColor="text1"/>
        </w:rPr>
      </w:pPr>
      <w:r w:rsidRPr="009E74B9">
        <w:rPr>
          <w:rFonts w:ascii="Times New Roman" w:hAnsi="Times New Roman" w:cs="Times New Roman"/>
          <w:color w:val="000000" w:themeColor="text1"/>
        </w:rPr>
        <w:t>Приложение 2</w:t>
      </w:r>
    </w:p>
    <w:p w14:paraId="2C03C311" w14:textId="77777777" w:rsidR="009E74B9" w:rsidRPr="009E74B9" w:rsidRDefault="009E74B9">
      <w:pPr>
        <w:pStyle w:val="ConsPlusNormal"/>
        <w:jc w:val="right"/>
        <w:rPr>
          <w:rFonts w:ascii="Times New Roman" w:hAnsi="Times New Roman" w:cs="Times New Roman"/>
          <w:color w:val="000000" w:themeColor="text1"/>
        </w:rPr>
      </w:pPr>
      <w:r w:rsidRPr="009E74B9">
        <w:rPr>
          <w:rFonts w:ascii="Times New Roman" w:hAnsi="Times New Roman" w:cs="Times New Roman"/>
          <w:color w:val="000000" w:themeColor="text1"/>
        </w:rPr>
        <w:t>к постановлению</w:t>
      </w:r>
    </w:p>
    <w:p w14:paraId="275F3CCB" w14:textId="77777777" w:rsidR="009E74B9" w:rsidRPr="009E74B9" w:rsidRDefault="009E74B9">
      <w:pPr>
        <w:pStyle w:val="ConsPlusNormal"/>
        <w:jc w:val="right"/>
        <w:rPr>
          <w:rFonts w:ascii="Times New Roman" w:hAnsi="Times New Roman" w:cs="Times New Roman"/>
          <w:color w:val="000000" w:themeColor="text1"/>
        </w:rPr>
      </w:pPr>
      <w:r w:rsidRPr="009E74B9">
        <w:rPr>
          <w:rFonts w:ascii="Times New Roman" w:hAnsi="Times New Roman" w:cs="Times New Roman"/>
          <w:color w:val="000000" w:themeColor="text1"/>
        </w:rPr>
        <w:t>Совета Министров</w:t>
      </w:r>
    </w:p>
    <w:p w14:paraId="0BABF484" w14:textId="77777777" w:rsidR="009E74B9" w:rsidRPr="009E74B9" w:rsidRDefault="009E74B9">
      <w:pPr>
        <w:pStyle w:val="ConsPlusNormal"/>
        <w:jc w:val="right"/>
        <w:rPr>
          <w:rFonts w:ascii="Times New Roman" w:hAnsi="Times New Roman" w:cs="Times New Roman"/>
          <w:color w:val="000000" w:themeColor="text1"/>
        </w:rPr>
      </w:pPr>
      <w:r w:rsidRPr="009E74B9">
        <w:rPr>
          <w:rFonts w:ascii="Times New Roman" w:hAnsi="Times New Roman" w:cs="Times New Roman"/>
          <w:color w:val="000000" w:themeColor="text1"/>
        </w:rPr>
        <w:t>Республики Беларусь</w:t>
      </w:r>
    </w:p>
    <w:p w14:paraId="5ED02B57" w14:textId="77777777" w:rsidR="009E74B9" w:rsidRPr="009E74B9" w:rsidRDefault="009E74B9">
      <w:pPr>
        <w:pStyle w:val="ConsPlusNormal"/>
        <w:jc w:val="right"/>
        <w:rPr>
          <w:rFonts w:ascii="Times New Roman" w:hAnsi="Times New Roman" w:cs="Times New Roman"/>
          <w:color w:val="000000" w:themeColor="text1"/>
        </w:rPr>
      </w:pPr>
      <w:r w:rsidRPr="009E74B9">
        <w:rPr>
          <w:rFonts w:ascii="Times New Roman" w:hAnsi="Times New Roman" w:cs="Times New Roman"/>
          <w:color w:val="000000" w:themeColor="text1"/>
        </w:rPr>
        <w:t>25.06.2021 N 363</w:t>
      </w:r>
    </w:p>
    <w:p w14:paraId="731B9C11" w14:textId="77777777" w:rsidR="009E74B9" w:rsidRPr="009E74B9" w:rsidRDefault="009E74B9">
      <w:pPr>
        <w:pStyle w:val="ConsPlusNormal"/>
        <w:rPr>
          <w:rFonts w:ascii="Times New Roman" w:hAnsi="Times New Roman" w:cs="Times New Roman"/>
          <w:color w:val="000000" w:themeColor="text1"/>
        </w:rPr>
      </w:pPr>
    </w:p>
    <w:p w14:paraId="053F34DC" w14:textId="77777777" w:rsidR="009E74B9" w:rsidRPr="009E74B9" w:rsidRDefault="009E74B9">
      <w:pPr>
        <w:pStyle w:val="ConsPlusTitle"/>
        <w:jc w:val="center"/>
        <w:rPr>
          <w:rFonts w:ascii="Times New Roman" w:hAnsi="Times New Roman" w:cs="Times New Roman"/>
          <w:color w:val="000000" w:themeColor="text1"/>
        </w:rPr>
      </w:pPr>
      <w:bookmarkStart w:id="2" w:name="P364"/>
      <w:bookmarkEnd w:id="2"/>
      <w:r w:rsidRPr="009E74B9">
        <w:rPr>
          <w:rFonts w:ascii="Times New Roman" w:hAnsi="Times New Roman" w:cs="Times New Roman"/>
          <w:color w:val="000000" w:themeColor="text1"/>
        </w:rPr>
        <w:t>ПЕРЕЧЕНЬ</w:t>
      </w:r>
    </w:p>
    <w:p w14:paraId="64DB98FD" w14:textId="77777777" w:rsidR="009E74B9" w:rsidRPr="009E74B9" w:rsidRDefault="009E74B9">
      <w:pPr>
        <w:pStyle w:val="ConsPlusTitle"/>
        <w:jc w:val="center"/>
        <w:rPr>
          <w:rFonts w:ascii="Times New Roman" w:hAnsi="Times New Roman" w:cs="Times New Roman"/>
          <w:color w:val="000000" w:themeColor="text1"/>
        </w:rPr>
      </w:pPr>
      <w:r w:rsidRPr="009E74B9">
        <w:rPr>
          <w:rFonts w:ascii="Times New Roman" w:hAnsi="Times New Roman" w:cs="Times New Roman"/>
          <w:color w:val="000000" w:themeColor="text1"/>
        </w:rPr>
        <w:t>УТРАТИВШИХ СИЛУ ПОСТАНОВЛЕНИЙ СОВЕТА МИНИСТРОВ РЕСПУБЛИКИ БЕЛАРУСЬ</w:t>
      </w:r>
    </w:p>
    <w:p w14:paraId="5788FD2C" w14:textId="77777777" w:rsidR="009E74B9" w:rsidRPr="009E74B9" w:rsidRDefault="009E74B9">
      <w:pPr>
        <w:pStyle w:val="ConsPlusNormal"/>
        <w:rPr>
          <w:rFonts w:ascii="Times New Roman" w:hAnsi="Times New Roman" w:cs="Times New Roman"/>
          <w:color w:val="000000" w:themeColor="text1"/>
        </w:rPr>
      </w:pPr>
    </w:p>
    <w:p w14:paraId="3D6563F7" w14:textId="77777777" w:rsidR="009E74B9" w:rsidRPr="009E74B9" w:rsidRDefault="009E74B9">
      <w:pPr>
        <w:pStyle w:val="ConsPlusNormal"/>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1. </w:t>
      </w:r>
      <w:hyperlink r:id="rId188">
        <w:r w:rsidRPr="009E74B9">
          <w:rPr>
            <w:rFonts w:ascii="Times New Roman" w:hAnsi="Times New Roman" w:cs="Times New Roman"/>
            <w:color w:val="000000" w:themeColor="text1"/>
          </w:rPr>
          <w:t>Постановление</w:t>
        </w:r>
      </w:hyperlink>
      <w:r w:rsidRPr="009E74B9">
        <w:rPr>
          <w:rFonts w:ascii="Times New Roman" w:hAnsi="Times New Roman" w:cs="Times New Roman"/>
          <w:color w:val="000000" w:themeColor="text1"/>
        </w:rPr>
        <w:t xml:space="preserve"> Совета Министров Республики Беларусь от 6 марта 2006 г. N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w:t>
      </w:r>
    </w:p>
    <w:p w14:paraId="75B8D28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2. </w:t>
      </w:r>
      <w:hyperlink r:id="rId189">
        <w:r w:rsidRPr="009E74B9">
          <w:rPr>
            <w:rFonts w:ascii="Times New Roman" w:hAnsi="Times New Roman" w:cs="Times New Roman"/>
            <w:color w:val="000000" w:themeColor="text1"/>
          </w:rPr>
          <w:t>Постановление</w:t>
        </w:r>
      </w:hyperlink>
      <w:r w:rsidRPr="009E74B9">
        <w:rPr>
          <w:rFonts w:ascii="Times New Roman" w:hAnsi="Times New Roman" w:cs="Times New Roman"/>
          <w:color w:val="000000" w:themeColor="text1"/>
        </w:rPr>
        <w:t xml:space="preserve"> Совета Министров Республики Беларусь от 27 ноября 2007 г. N 1621 "О внесении изменения в постановление Совета Министров Республики Беларусь от 6 марта 2006 г. N 317".</w:t>
      </w:r>
    </w:p>
    <w:p w14:paraId="4E721A3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3. </w:t>
      </w:r>
      <w:hyperlink r:id="rId190">
        <w:r w:rsidRPr="009E74B9">
          <w:rPr>
            <w:rFonts w:ascii="Times New Roman" w:hAnsi="Times New Roman" w:cs="Times New Roman"/>
            <w:color w:val="000000" w:themeColor="text1"/>
          </w:rPr>
          <w:t>Постановление</w:t>
        </w:r>
      </w:hyperlink>
      <w:r w:rsidRPr="009E74B9">
        <w:rPr>
          <w:rFonts w:ascii="Times New Roman" w:hAnsi="Times New Roman" w:cs="Times New Roman"/>
          <w:color w:val="000000" w:themeColor="text1"/>
        </w:rPr>
        <w:t xml:space="preserve"> Совета Министров Республики Беларусь от 30 декабря 2008 г. N 2039 "О внесении дополнений в постановление Совета Министров Республики Беларусь от 6 марта 2006 г. N 317".</w:t>
      </w:r>
    </w:p>
    <w:p w14:paraId="0A64128A"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4. </w:t>
      </w:r>
      <w:hyperlink r:id="rId191">
        <w:r w:rsidRPr="009E74B9">
          <w:rPr>
            <w:rFonts w:ascii="Times New Roman" w:hAnsi="Times New Roman" w:cs="Times New Roman"/>
            <w:color w:val="000000" w:themeColor="text1"/>
          </w:rPr>
          <w:t>Постановление</w:t>
        </w:r>
      </w:hyperlink>
      <w:r w:rsidRPr="009E74B9">
        <w:rPr>
          <w:rFonts w:ascii="Times New Roman" w:hAnsi="Times New Roman" w:cs="Times New Roman"/>
          <w:color w:val="000000" w:themeColor="text1"/>
        </w:rPr>
        <w:t xml:space="preserve"> Совета Министров Республики Беларусь от 19 апреля 2010 г. N 572 "О внесении дополнений в постановление Совета Министров Республики Беларусь от 6 марта 2006 г. N 317".</w:t>
      </w:r>
    </w:p>
    <w:p w14:paraId="3C27DCD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lastRenderedPageBreak/>
        <w:t xml:space="preserve">5. </w:t>
      </w:r>
      <w:hyperlink r:id="rId192">
        <w:r w:rsidRPr="009E74B9">
          <w:rPr>
            <w:rFonts w:ascii="Times New Roman" w:hAnsi="Times New Roman" w:cs="Times New Roman"/>
            <w:color w:val="000000" w:themeColor="text1"/>
          </w:rPr>
          <w:t>Постановление</w:t>
        </w:r>
      </w:hyperlink>
      <w:r w:rsidRPr="009E74B9">
        <w:rPr>
          <w:rFonts w:ascii="Times New Roman" w:hAnsi="Times New Roman" w:cs="Times New Roman"/>
          <w:color w:val="000000" w:themeColor="text1"/>
        </w:rPr>
        <w:t xml:space="preserve"> Совета Министров Республики Беларусь от 18 апреля 2014 г. N 367 "О внесении изменений в постановление Совета Министров Республики Беларусь от 6 марта 2006 г. N 317".</w:t>
      </w:r>
    </w:p>
    <w:p w14:paraId="60504AD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6. </w:t>
      </w:r>
      <w:hyperlink r:id="rId193">
        <w:r w:rsidRPr="009E74B9">
          <w:rPr>
            <w:rFonts w:ascii="Times New Roman" w:hAnsi="Times New Roman" w:cs="Times New Roman"/>
            <w:color w:val="000000" w:themeColor="text1"/>
          </w:rPr>
          <w:t>Постановление</w:t>
        </w:r>
      </w:hyperlink>
      <w:r w:rsidRPr="009E74B9">
        <w:rPr>
          <w:rFonts w:ascii="Times New Roman" w:hAnsi="Times New Roman" w:cs="Times New Roman"/>
          <w:color w:val="000000" w:themeColor="text1"/>
        </w:rPr>
        <w:t xml:space="preserve"> Совета Министров Республики Беларусь от 23 декабря 2014 г. N 1227 "Об утверждении Положения о Торговом реестре Республики Беларусь и Положения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признании утратившими силу постановлений Совета Министров Республики Беларусь и их структурных элементов".</w:t>
      </w:r>
    </w:p>
    <w:p w14:paraId="035339E7"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7. </w:t>
      </w:r>
      <w:hyperlink r:id="rId194">
        <w:r w:rsidRPr="009E74B9">
          <w:rPr>
            <w:rFonts w:ascii="Times New Roman" w:hAnsi="Times New Roman" w:cs="Times New Roman"/>
            <w:color w:val="000000" w:themeColor="text1"/>
          </w:rPr>
          <w:t>Подпункт 1.64 пункта 1</w:t>
        </w:r>
      </w:hyperlink>
      <w:r w:rsidRPr="009E74B9">
        <w:rPr>
          <w:rFonts w:ascii="Times New Roman" w:hAnsi="Times New Roman" w:cs="Times New Roman"/>
          <w:color w:val="000000" w:themeColor="text1"/>
        </w:rPr>
        <w:t xml:space="preserve"> постановления Совета Министров Республики Беларусь от 12 января 2017 г. N 22 "О внесении изменений и дополнений в некоторые постановления Совета Министров Республики Беларусь, признании утратившими силу отдельных постановления и структурного элемента постановления Совета Министров Республики Беларусь".</w:t>
      </w:r>
    </w:p>
    <w:p w14:paraId="2AE0FDB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8. </w:t>
      </w:r>
      <w:hyperlink r:id="rId195">
        <w:r w:rsidRPr="009E74B9">
          <w:rPr>
            <w:rFonts w:ascii="Times New Roman" w:hAnsi="Times New Roman" w:cs="Times New Roman"/>
            <w:color w:val="000000" w:themeColor="text1"/>
          </w:rPr>
          <w:t>Постановление</w:t>
        </w:r>
      </w:hyperlink>
      <w:r w:rsidRPr="009E74B9">
        <w:rPr>
          <w:rFonts w:ascii="Times New Roman" w:hAnsi="Times New Roman" w:cs="Times New Roman"/>
          <w:color w:val="000000" w:themeColor="text1"/>
        </w:rPr>
        <w:t xml:space="preserve"> Совета Министров Республики Беларусь от 14 мая 2018 г. N 351 "О внесении изменений в постановление Совета Министров Республики Беларусь от 23 декабря 2014 г. N 1227".</w:t>
      </w:r>
    </w:p>
    <w:p w14:paraId="1471B15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9. </w:t>
      </w:r>
      <w:hyperlink r:id="rId196">
        <w:r w:rsidRPr="009E74B9">
          <w:rPr>
            <w:rFonts w:ascii="Times New Roman" w:hAnsi="Times New Roman" w:cs="Times New Roman"/>
            <w:color w:val="000000" w:themeColor="text1"/>
          </w:rPr>
          <w:t>Подпункт 1.18 пункта 1</w:t>
        </w:r>
      </w:hyperlink>
      <w:r w:rsidRPr="009E74B9">
        <w:rPr>
          <w:rFonts w:ascii="Times New Roman" w:hAnsi="Times New Roman" w:cs="Times New Roman"/>
          <w:color w:val="000000" w:themeColor="text1"/>
        </w:rPr>
        <w:t xml:space="preserve"> постановления Совета Министров Республики Беларусь от 14 декабря 2018 г. N 902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Совета Министров Республики Беларусь".</w:t>
      </w:r>
    </w:p>
    <w:p w14:paraId="68AE3EDC" w14:textId="77777777" w:rsidR="009E74B9" w:rsidRPr="009E74B9" w:rsidRDefault="009E74B9">
      <w:pPr>
        <w:pStyle w:val="ConsPlusNormal"/>
        <w:ind w:firstLine="540"/>
        <w:jc w:val="both"/>
        <w:rPr>
          <w:rFonts w:ascii="Times New Roman" w:hAnsi="Times New Roman" w:cs="Times New Roman"/>
          <w:color w:val="000000" w:themeColor="text1"/>
        </w:rPr>
      </w:pPr>
    </w:p>
    <w:p w14:paraId="7FAE6458" w14:textId="77777777" w:rsidR="009E74B9" w:rsidRPr="009E74B9" w:rsidRDefault="009E74B9">
      <w:pPr>
        <w:pStyle w:val="ConsPlusNormal"/>
        <w:ind w:firstLine="540"/>
        <w:jc w:val="both"/>
        <w:rPr>
          <w:rFonts w:ascii="Times New Roman" w:hAnsi="Times New Roman" w:cs="Times New Roman"/>
          <w:color w:val="000000" w:themeColor="text1"/>
        </w:rPr>
      </w:pPr>
    </w:p>
    <w:p w14:paraId="604C8FC9" w14:textId="77777777" w:rsidR="009E74B9" w:rsidRPr="009E74B9" w:rsidRDefault="009E74B9">
      <w:pPr>
        <w:pStyle w:val="ConsPlusNormal"/>
        <w:ind w:firstLine="540"/>
        <w:jc w:val="both"/>
        <w:rPr>
          <w:rFonts w:ascii="Times New Roman" w:hAnsi="Times New Roman" w:cs="Times New Roman"/>
          <w:color w:val="000000" w:themeColor="text1"/>
        </w:rPr>
      </w:pPr>
    </w:p>
    <w:p w14:paraId="7434E9C2" w14:textId="77777777" w:rsidR="009E74B9" w:rsidRPr="009E74B9" w:rsidRDefault="009E74B9">
      <w:pPr>
        <w:pStyle w:val="ConsPlusNormal"/>
        <w:ind w:firstLine="540"/>
        <w:jc w:val="both"/>
        <w:rPr>
          <w:rFonts w:ascii="Times New Roman" w:hAnsi="Times New Roman" w:cs="Times New Roman"/>
          <w:color w:val="000000" w:themeColor="text1"/>
        </w:rPr>
      </w:pPr>
    </w:p>
    <w:p w14:paraId="2CF8AC37" w14:textId="77777777" w:rsidR="009E74B9" w:rsidRPr="009E74B9" w:rsidRDefault="009E74B9">
      <w:pPr>
        <w:pStyle w:val="ConsPlusNormal"/>
        <w:ind w:firstLine="540"/>
        <w:jc w:val="both"/>
        <w:rPr>
          <w:rFonts w:ascii="Times New Roman" w:hAnsi="Times New Roman" w:cs="Times New Roman"/>
          <w:color w:val="000000" w:themeColor="text1"/>
        </w:rPr>
      </w:pPr>
    </w:p>
    <w:p w14:paraId="5AF393D1" w14:textId="77777777" w:rsidR="009E74B9" w:rsidRPr="009E74B9" w:rsidRDefault="009E74B9">
      <w:pPr>
        <w:pStyle w:val="ConsPlusNonformat"/>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                                                        УТВЕРЖДЕНО</w:t>
      </w:r>
    </w:p>
    <w:p w14:paraId="4D7AB0F6" w14:textId="77777777" w:rsidR="009E74B9" w:rsidRPr="009E74B9" w:rsidRDefault="009E74B9">
      <w:pPr>
        <w:pStyle w:val="ConsPlusNonformat"/>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                                                        Постановление</w:t>
      </w:r>
    </w:p>
    <w:p w14:paraId="76E3A6C1" w14:textId="77777777" w:rsidR="009E74B9" w:rsidRPr="009E74B9" w:rsidRDefault="009E74B9">
      <w:pPr>
        <w:pStyle w:val="ConsPlusNonformat"/>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                                                        Совета Министров</w:t>
      </w:r>
    </w:p>
    <w:p w14:paraId="16812EB4" w14:textId="77777777" w:rsidR="009E74B9" w:rsidRPr="009E74B9" w:rsidRDefault="009E74B9">
      <w:pPr>
        <w:pStyle w:val="ConsPlusNonformat"/>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                                                        Республики Беларусь</w:t>
      </w:r>
    </w:p>
    <w:p w14:paraId="74E97B24" w14:textId="77777777" w:rsidR="009E74B9" w:rsidRPr="009E74B9" w:rsidRDefault="009E74B9">
      <w:pPr>
        <w:pStyle w:val="ConsPlusNonformat"/>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                                                        25.06.2021 N 363</w:t>
      </w:r>
    </w:p>
    <w:p w14:paraId="3C26066B" w14:textId="77777777" w:rsidR="009E74B9" w:rsidRPr="009E74B9" w:rsidRDefault="009E74B9">
      <w:pPr>
        <w:pStyle w:val="ConsPlusNormal"/>
        <w:rPr>
          <w:rFonts w:ascii="Times New Roman" w:hAnsi="Times New Roman" w:cs="Times New Roman"/>
          <w:color w:val="000000" w:themeColor="text1"/>
        </w:rPr>
      </w:pPr>
    </w:p>
    <w:p w14:paraId="19D117E8" w14:textId="77777777" w:rsidR="009E74B9" w:rsidRPr="009E74B9" w:rsidRDefault="009E74B9">
      <w:pPr>
        <w:pStyle w:val="ConsPlusTitle"/>
        <w:jc w:val="center"/>
        <w:rPr>
          <w:rFonts w:ascii="Times New Roman" w:hAnsi="Times New Roman" w:cs="Times New Roman"/>
          <w:color w:val="000000" w:themeColor="text1"/>
        </w:rPr>
      </w:pPr>
      <w:bookmarkStart w:id="3" w:name="P387"/>
      <w:bookmarkEnd w:id="3"/>
      <w:r w:rsidRPr="009E74B9">
        <w:rPr>
          <w:rFonts w:ascii="Times New Roman" w:hAnsi="Times New Roman" w:cs="Times New Roman"/>
          <w:color w:val="000000" w:themeColor="text1"/>
        </w:rPr>
        <w:t>ПОЛОЖЕНИЕ</w:t>
      </w:r>
    </w:p>
    <w:p w14:paraId="058EDB61" w14:textId="77777777" w:rsidR="009E74B9" w:rsidRPr="009E74B9" w:rsidRDefault="009E74B9">
      <w:pPr>
        <w:pStyle w:val="ConsPlusTitle"/>
        <w:jc w:val="center"/>
        <w:rPr>
          <w:rFonts w:ascii="Times New Roman" w:hAnsi="Times New Roman" w:cs="Times New Roman"/>
          <w:color w:val="000000" w:themeColor="text1"/>
        </w:rPr>
      </w:pPr>
      <w:r w:rsidRPr="009E74B9">
        <w:rPr>
          <w:rFonts w:ascii="Times New Roman" w:hAnsi="Times New Roman" w:cs="Times New Roman"/>
          <w:color w:val="000000" w:themeColor="text1"/>
        </w:rPr>
        <w:t>О ТОРГОВОМ РЕЕСТРЕ РЕСПУБЛИКИ БЕЛАРУСЬ</w:t>
      </w:r>
    </w:p>
    <w:p w14:paraId="5482BF46" w14:textId="77777777" w:rsidR="009E74B9" w:rsidRPr="009E74B9" w:rsidRDefault="009E74B9">
      <w:pPr>
        <w:pStyle w:val="ConsPlusNormal"/>
        <w:spacing w:after="1"/>
        <w:rPr>
          <w:rFonts w:ascii="Times New Roman" w:hAnsi="Times New Roman" w:cs="Times New Roman"/>
          <w:color w:val="000000" w:themeColor="text1"/>
        </w:rPr>
      </w:pPr>
    </w:p>
    <w:p w14:paraId="36F0D29F" w14:textId="77777777" w:rsidR="009E74B9" w:rsidRPr="009E74B9" w:rsidRDefault="009E74B9">
      <w:pPr>
        <w:pStyle w:val="ConsPlusNormal"/>
        <w:rPr>
          <w:rFonts w:ascii="Times New Roman" w:hAnsi="Times New Roman" w:cs="Times New Roman"/>
          <w:color w:val="000000" w:themeColor="text1"/>
        </w:rPr>
      </w:pPr>
    </w:p>
    <w:p w14:paraId="4FCCF0B5" w14:textId="77777777" w:rsidR="009E74B9" w:rsidRPr="009E74B9" w:rsidRDefault="009E74B9">
      <w:pPr>
        <w:pStyle w:val="ConsPlusNormal"/>
        <w:jc w:val="center"/>
        <w:outlineLvl w:val="1"/>
        <w:rPr>
          <w:rFonts w:ascii="Times New Roman" w:hAnsi="Times New Roman" w:cs="Times New Roman"/>
          <w:color w:val="000000" w:themeColor="text1"/>
        </w:rPr>
      </w:pPr>
      <w:r w:rsidRPr="009E74B9">
        <w:rPr>
          <w:rFonts w:ascii="Times New Roman" w:hAnsi="Times New Roman" w:cs="Times New Roman"/>
          <w:b/>
          <w:color w:val="000000" w:themeColor="text1"/>
        </w:rPr>
        <w:t>ГЛАВА 1</w:t>
      </w:r>
    </w:p>
    <w:p w14:paraId="043B2C85" w14:textId="77777777" w:rsidR="009E74B9" w:rsidRPr="009E74B9" w:rsidRDefault="009E74B9">
      <w:pPr>
        <w:pStyle w:val="ConsPlusNormal"/>
        <w:jc w:val="center"/>
        <w:rPr>
          <w:rFonts w:ascii="Times New Roman" w:hAnsi="Times New Roman" w:cs="Times New Roman"/>
          <w:color w:val="000000" w:themeColor="text1"/>
        </w:rPr>
      </w:pPr>
      <w:r w:rsidRPr="009E74B9">
        <w:rPr>
          <w:rFonts w:ascii="Times New Roman" w:hAnsi="Times New Roman" w:cs="Times New Roman"/>
          <w:b/>
          <w:color w:val="000000" w:themeColor="text1"/>
        </w:rPr>
        <w:t>ОБЩИЕ ПОЛОЖЕНИЯ</w:t>
      </w:r>
    </w:p>
    <w:p w14:paraId="6D2798D8" w14:textId="77777777" w:rsidR="009E74B9" w:rsidRPr="009E74B9" w:rsidRDefault="009E74B9">
      <w:pPr>
        <w:pStyle w:val="ConsPlusNormal"/>
        <w:rPr>
          <w:rFonts w:ascii="Times New Roman" w:hAnsi="Times New Roman" w:cs="Times New Roman"/>
          <w:color w:val="000000" w:themeColor="text1"/>
        </w:rPr>
      </w:pPr>
    </w:p>
    <w:p w14:paraId="231F8EF5" w14:textId="77777777" w:rsidR="009E74B9" w:rsidRPr="009E74B9" w:rsidRDefault="009E74B9" w:rsidP="009E74B9">
      <w:pPr>
        <w:pStyle w:val="ConsPlusNormal"/>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 Настоящим Положением определяются порядок создания и ведения государственного информационного ресурса "Торговый реестр Республики Беларусь" (далее - Торговый реестр), состав включаемых в него сведений, порядок внесения в Торговый реестр сведений и основания для отказа во внесении сведений в Торговый реестр, порядок исключения из него сведений, порядок размещения сведений, содержащихся в Торговом реестре, на официальном сайте Министерства антимонопольного регулирования и торговли в глобальной компьютерной сети Интернет (далее - сеть Интернет), а также порядок предоставления заинтересованным лицам информации, содержащейся в Торговом реестре.</w:t>
      </w:r>
    </w:p>
    <w:p w14:paraId="0CBC037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2. Для целей настоящего Положения используются термины в значениях, установленных </w:t>
      </w:r>
      <w:hyperlink r:id="rId197">
        <w:r w:rsidRPr="009E74B9">
          <w:rPr>
            <w:rFonts w:ascii="Times New Roman" w:hAnsi="Times New Roman" w:cs="Times New Roman"/>
            <w:color w:val="000000" w:themeColor="text1"/>
          </w:rPr>
          <w:t>Законом</w:t>
        </w:r>
      </w:hyperlink>
      <w:r w:rsidRPr="009E74B9">
        <w:rPr>
          <w:rFonts w:ascii="Times New Roman" w:hAnsi="Times New Roman" w:cs="Times New Roman"/>
          <w:color w:val="000000" w:themeColor="text1"/>
        </w:rPr>
        <w:t xml:space="preserve"> Республики Беларусь "О государственном регулировании торговли и общественного питания".</w:t>
      </w:r>
    </w:p>
    <w:p w14:paraId="23DE3B2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3. Владельцем Торгового реестра является Министерство антимонопольного регулирования и торговли.</w:t>
      </w:r>
    </w:p>
    <w:p w14:paraId="1F91481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4. Ведение Торгового реестра осуществляется на принципах:</w:t>
      </w:r>
    </w:p>
    <w:p w14:paraId="2386DE1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полноты и достоверности содержащихся в нем сведений;</w:t>
      </w:r>
    </w:p>
    <w:p w14:paraId="0803D6E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lastRenderedPageBreak/>
        <w:t>оперативности предоставления сведений;</w:t>
      </w:r>
    </w:p>
    <w:p w14:paraId="16572F2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точности предоставляемых сведений.</w:t>
      </w:r>
    </w:p>
    <w:p w14:paraId="29B80A70" w14:textId="77777777" w:rsidR="009E74B9" w:rsidRPr="009E74B9" w:rsidRDefault="009E74B9">
      <w:pPr>
        <w:pStyle w:val="ConsPlusNormal"/>
        <w:rPr>
          <w:rFonts w:ascii="Times New Roman" w:hAnsi="Times New Roman" w:cs="Times New Roman"/>
          <w:color w:val="000000" w:themeColor="text1"/>
        </w:rPr>
      </w:pPr>
    </w:p>
    <w:p w14:paraId="1475316C" w14:textId="77777777" w:rsidR="009E74B9" w:rsidRPr="009E74B9" w:rsidRDefault="009E74B9">
      <w:pPr>
        <w:pStyle w:val="ConsPlusNormal"/>
        <w:rPr>
          <w:rFonts w:ascii="Times New Roman" w:hAnsi="Times New Roman" w:cs="Times New Roman"/>
          <w:color w:val="000000" w:themeColor="text1"/>
        </w:rPr>
      </w:pPr>
    </w:p>
    <w:p w14:paraId="6EF5C1B1" w14:textId="77777777" w:rsidR="009E74B9" w:rsidRPr="009E74B9" w:rsidRDefault="009E74B9">
      <w:pPr>
        <w:pStyle w:val="ConsPlusNormal"/>
        <w:rPr>
          <w:rFonts w:ascii="Times New Roman" w:hAnsi="Times New Roman" w:cs="Times New Roman"/>
          <w:color w:val="000000" w:themeColor="text1"/>
        </w:rPr>
      </w:pPr>
    </w:p>
    <w:p w14:paraId="65148BC0" w14:textId="77777777" w:rsidR="009E74B9" w:rsidRPr="009E74B9" w:rsidRDefault="009E74B9">
      <w:pPr>
        <w:pStyle w:val="ConsPlusNormal"/>
        <w:jc w:val="center"/>
        <w:outlineLvl w:val="1"/>
        <w:rPr>
          <w:rFonts w:ascii="Times New Roman" w:hAnsi="Times New Roman" w:cs="Times New Roman"/>
          <w:color w:val="000000" w:themeColor="text1"/>
        </w:rPr>
      </w:pPr>
      <w:r w:rsidRPr="009E74B9">
        <w:rPr>
          <w:rFonts w:ascii="Times New Roman" w:hAnsi="Times New Roman" w:cs="Times New Roman"/>
          <w:b/>
          <w:color w:val="000000" w:themeColor="text1"/>
        </w:rPr>
        <w:t>ГЛАВА 2</w:t>
      </w:r>
    </w:p>
    <w:p w14:paraId="604226AE" w14:textId="77777777" w:rsidR="009E74B9" w:rsidRPr="009E74B9" w:rsidRDefault="009E74B9">
      <w:pPr>
        <w:pStyle w:val="ConsPlusNormal"/>
        <w:jc w:val="center"/>
        <w:rPr>
          <w:rFonts w:ascii="Times New Roman" w:hAnsi="Times New Roman" w:cs="Times New Roman"/>
          <w:color w:val="000000" w:themeColor="text1"/>
        </w:rPr>
      </w:pPr>
      <w:r w:rsidRPr="009E74B9">
        <w:rPr>
          <w:rFonts w:ascii="Times New Roman" w:hAnsi="Times New Roman" w:cs="Times New Roman"/>
          <w:b/>
          <w:color w:val="000000" w:themeColor="text1"/>
        </w:rPr>
        <w:t>ПОРЯДОК СОЗДАНИЯ И ВЕДЕНИЯ ТОРГОВОГО РЕЕСТРА</w:t>
      </w:r>
    </w:p>
    <w:p w14:paraId="64D2CA8F" w14:textId="77777777" w:rsidR="009E74B9" w:rsidRPr="009E74B9" w:rsidRDefault="009E74B9">
      <w:pPr>
        <w:pStyle w:val="ConsPlusNormal"/>
        <w:rPr>
          <w:rFonts w:ascii="Times New Roman" w:hAnsi="Times New Roman" w:cs="Times New Roman"/>
          <w:color w:val="000000" w:themeColor="text1"/>
        </w:rPr>
      </w:pPr>
    </w:p>
    <w:p w14:paraId="05B1B8A1" w14:textId="77777777" w:rsidR="009E74B9" w:rsidRPr="009E74B9" w:rsidRDefault="009E74B9">
      <w:pPr>
        <w:pStyle w:val="ConsPlusNormal"/>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5. Торговый реестр создается и ведется Министерством антимонопольного регулирования и торговли во взаимодействии с районными, городскими исполнительными комитетами (кроме г. Минска), местными администрациями районов в г. Минске, администрацией индустриального парка "Великий камень" (далее, если не указано иное, - уполномоченные органы).</w:t>
      </w:r>
    </w:p>
    <w:p w14:paraId="0E04A27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6. При создании и ведении Торгового реестра Министерством антимонопольного регулирования и торговли:</w:t>
      </w:r>
    </w:p>
    <w:p w14:paraId="62D8E4D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осуществляются координация работы уполномоченных органов по формированию баз данных Торгового реестра соответствующих административно-территориальных единиц (далее - базы данных) и контроль за выполнением такой работы;</w:t>
      </w:r>
    </w:p>
    <w:p w14:paraId="35CF64B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определяются программно-технические средства ведения Торгового реестра;</w:t>
      </w:r>
    </w:p>
    <w:p w14:paraId="7056C5A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определяется состав справочников, используемых для ведения Торгового реестра;</w:t>
      </w:r>
    </w:p>
    <w:p w14:paraId="4BEA3C7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обеспечивается выполнение требований законодательства о защите информации;</w:t>
      </w:r>
    </w:p>
    <w:p w14:paraId="741F5B8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осуществляются иные функции по созданию и ведению Торгового реестра.</w:t>
      </w:r>
    </w:p>
    <w:p w14:paraId="72082FB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7. Уполномоченными органами в соответствии с их компетенцией формируются базы данных, в том числе:</w:t>
      </w:r>
    </w:p>
    <w:p w14:paraId="3F1CB89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включаются в базы данных сведения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w:t>
      </w:r>
    </w:p>
    <w:p w14:paraId="4BE2124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вносятся изменения в сведения, ранее включенные в базы данных, а также исключаются сведения из баз данных;</w:t>
      </w:r>
    </w:p>
    <w:p w14:paraId="3AE3378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обеспечиваются полнота, достоверность, систематизация и хранение сведений баз данных;</w:t>
      </w:r>
    </w:p>
    <w:p w14:paraId="39D72AA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осуществляются иные функции по формированию баз данных.</w:t>
      </w:r>
    </w:p>
    <w:p w14:paraId="0E8C7AB3" w14:textId="77777777" w:rsidR="009E74B9" w:rsidRPr="009E74B9" w:rsidRDefault="009E74B9">
      <w:pPr>
        <w:pStyle w:val="ConsPlusNormal"/>
        <w:rPr>
          <w:rFonts w:ascii="Times New Roman" w:hAnsi="Times New Roman" w:cs="Times New Roman"/>
          <w:color w:val="000000" w:themeColor="text1"/>
        </w:rPr>
      </w:pPr>
    </w:p>
    <w:p w14:paraId="3E4BEEAF" w14:textId="77777777" w:rsidR="009E74B9" w:rsidRPr="009E74B9" w:rsidRDefault="009E74B9">
      <w:pPr>
        <w:pStyle w:val="ConsPlusNormal"/>
        <w:jc w:val="center"/>
        <w:outlineLvl w:val="1"/>
        <w:rPr>
          <w:rFonts w:ascii="Times New Roman" w:hAnsi="Times New Roman" w:cs="Times New Roman"/>
          <w:color w:val="000000" w:themeColor="text1"/>
        </w:rPr>
      </w:pPr>
      <w:r w:rsidRPr="009E74B9">
        <w:rPr>
          <w:rFonts w:ascii="Times New Roman" w:hAnsi="Times New Roman" w:cs="Times New Roman"/>
          <w:b/>
          <w:color w:val="000000" w:themeColor="text1"/>
        </w:rPr>
        <w:t>ГЛАВА 3</w:t>
      </w:r>
    </w:p>
    <w:p w14:paraId="02107842" w14:textId="77777777" w:rsidR="009E74B9" w:rsidRPr="009E74B9" w:rsidRDefault="009E74B9">
      <w:pPr>
        <w:pStyle w:val="ConsPlusNormal"/>
        <w:jc w:val="center"/>
        <w:rPr>
          <w:rFonts w:ascii="Times New Roman" w:hAnsi="Times New Roman" w:cs="Times New Roman"/>
          <w:color w:val="000000" w:themeColor="text1"/>
        </w:rPr>
      </w:pPr>
      <w:r w:rsidRPr="009E74B9">
        <w:rPr>
          <w:rFonts w:ascii="Times New Roman" w:hAnsi="Times New Roman" w:cs="Times New Roman"/>
          <w:b/>
          <w:color w:val="000000" w:themeColor="text1"/>
        </w:rPr>
        <w:t>СОСТАВ СВЕДЕНИЙ, ВКЛЮЧАЕМЫХ В ТОРГОВЫЙ РЕЕСТР</w:t>
      </w:r>
    </w:p>
    <w:p w14:paraId="4CE236CB" w14:textId="77777777" w:rsidR="009E74B9" w:rsidRPr="009E74B9" w:rsidRDefault="009E74B9">
      <w:pPr>
        <w:pStyle w:val="ConsPlusNormal"/>
        <w:rPr>
          <w:rFonts w:ascii="Times New Roman" w:hAnsi="Times New Roman" w:cs="Times New Roman"/>
          <w:color w:val="000000" w:themeColor="text1"/>
        </w:rPr>
      </w:pPr>
    </w:p>
    <w:p w14:paraId="1D5CFA25" w14:textId="77777777" w:rsidR="009E74B9" w:rsidRPr="009E74B9" w:rsidRDefault="009E74B9">
      <w:pPr>
        <w:pStyle w:val="ConsPlusNormal"/>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8. В Торговый реестр включаются сведения:</w:t>
      </w:r>
    </w:p>
    <w:p w14:paraId="12F5133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8.1. о субъекте торговли, субъекте общественного питания, администрации торгового центра, администрации рынка (далее, если не указано иное, - заявитель):</w:t>
      </w:r>
    </w:p>
    <w:p w14:paraId="5EEFF50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4" w:name="P429"/>
      <w:bookmarkEnd w:id="4"/>
      <w:r w:rsidRPr="009E74B9">
        <w:rPr>
          <w:rFonts w:ascii="Times New Roman" w:hAnsi="Times New Roman" w:cs="Times New Roman"/>
          <w:color w:val="000000" w:themeColor="text1"/>
        </w:rPr>
        <w:t>полное наименование юридического лица, фамилия собственное имя, отчество (если таковое имеется) индивидуального предпринимателя;</w:t>
      </w:r>
    </w:p>
    <w:p w14:paraId="369826F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5" w:name="P430"/>
      <w:bookmarkEnd w:id="5"/>
      <w:r w:rsidRPr="009E74B9">
        <w:rPr>
          <w:rFonts w:ascii="Times New Roman" w:hAnsi="Times New Roman" w:cs="Times New Roman"/>
          <w:color w:val="000000" w:themeColor="text1"/>
        </w:rPr>
        <w:t xml:space="preserve">учетный номер плательщика заявителя-резидента </w:t>
      </w:r>
      <w:hyperlink w:anchor="P450">
        <w:r w:rsidRPr="009E74B9">
          <w:rPr>
            <w:rFonts w:ascii="Times New Roman" w:hAnsi="Times New Roman" w:cs="Times New Roman"/>
            <w:color w:val="000000" w:themeColor="text1"/>
          </w:rPr>
          <w:t>&lt;*&gt;</w:t>
        </w:r>
      </w:hyperlink>
      <w:r w:rsidRPr="009E74B9">
        <w:rPr>
          <w:rFonts w:ascii="Times New Roman" w:hAnsi="Times New Roman" w:cs="Times New Roman"/>
          <w:color w:val="000000" w:themeColor="text1"/>
        </w:rPr>
        <w:t>;</w:t>
      </w:r>
    </w:p>
    <w:p w14:paraId="061CDE7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6" w:name="P431"/>
      <w:bookmarkEnd w:id="6"/>
      <w:r w:rsidRPr="009E74B9">
        <w:rPr>
          <w:rFonts w:ascii="Times New Roman" w:hAnsi="Times New Roman" w:cs="Times New Roman"/>
          <w:color w:val="000000" w:themeColor="text1"/>
        </w:rPr>
        <w:t xml:space="preserve">идентификационный код (номер) налогоплательщика или его аналог в стране регистрации (при наличии) заявителя-нерезидента </w:t>
      </w:r>
      <w:hyperlink w:anchor="P451">
        <w:r w:rsidRPr="009E74B9">
          <w:rPr>
            <w:rFonts w:ascii="Times New Roman" w:hAnsi="Times New Roman" w:cs="Times New Roman"/>
            <w:color w:val="000000" w:themeColor="text1"/>
          </w:rPr>
          <w:t>&lt;**&gt;</w:t>
        </w:r>
      </w:hyperlink>
      <w:r w:rsidRPr="009E74B9">
        <w:rPr>
          <w:rFonts w:ascii="Times New Roman" w:hAnsi="Times New Roman" w:cs="Times New Roman"/>
          <w:color w:val="000000" w:themeColor="text1"/>
        </w:rPr>
        <w:t>;</w:t>
      </w:r>
    </w:p>
    <w:p w14:paraId="1C8FBFF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7" w:name="P432"/>
      <w:bookmarkEnd w:id="7"/>
      <w:r w:rsidRPr="009E74B9">
        <w:rPr>
          <w:rFonts w:ascii="Times New Roman" w:hAnsi="Times New Roman" w:cs="Times New Roman"/>
          <w:color w:val="000000" w:themeColor="text1"/>
        </w:rPr>
        <w:lastRenderedPageBreak/>
        <w:t>регистрационный номер в Едином государственном регистре юридических лиц и индивидуальных предпринимателей заявителя-резидента;</w:t>
      </w:r>
    </w:p>
    <w:p w14:paraId="51C54CAA"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8" w:name="P433"/>
      <w:bookmarkEnd w:id="8"/>
      <w:r w:rsidRPr="009E74B9">
        <w:rPr>
          <w:rFonts w:ascii="Times New Roman" w:hAnsi="Times New Roman" w:cs="Times New Roman"/>
          <w:color w:val="000000" w:themeColor="text1"/>
        </w:rPr>
        <w:t>регистрационный код (номер) в стране регистрации (при наличии) заявителя-нерезидента;</w:t>
      </w:r>
    </w:p>
    <w:p w14:paraId="191AE3F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9" w:name="P434"/>
      <w:bookmarkEnd w:id="9"/>
      <w:r w:rsidRPr="009E74B9">
        <w:rPr>
          <w:rFonts w:ascii="Times New Roman" w:hAnsi="Times New Roman" w:cs="Times New Roman"/>
          <w:color w:val="000000" w:themeColor="text1"/>
        </w:rPr>
        <w:t>наименование регистрирующего органа, дата государственной регистрации заявителя-резидента, а для заявителей-резидентов, зарегистрированных до 1 февраля 2009 г., также номер решения регистрирующего органа;</w:t>
      </w:r>
    </w:p>
    <w:p w14:paraId="37A9064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10" w:name="P435"/>
      <w:bookmarkEnd w:id="10"/>
      <w:r w:rsidRPr="009E74B9">
        <w:rPr>
          <w:rFonts w:ascii="Times New Roman" w:hAnsi="Times New Roman" w:cs="Times New Roman"/>
          <w:color w:val="000000" w:themeColor="text1"/>
        </w:rPr>
        <w:t>наименование регистрирующего органа в стране регистрации и дата создания (регистрации) заявителя-нерезидента;</w:t>
      </w:r>
    </w:p>
    <w:p w14:paraId="6A6383F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11" w:name="P436"/>
      <w:bookmarkEnd w:id="11"/>
      <w:r w:rsidRPr="009E74B9">
        <w:rPr>
          <w:rFonts w:ascii="Times New Roman" w:hAnsi="Times New Roman" w:cs="Times New Roman"/>
          <w:color w:val="000000" w:themeColor="text1"/>
        </w:rPr>
        <w:t>наименование государственного органа (организации), в подчинении (составе, системе) которого находится юридическое лицо (при наличии);</w:t>
      </w:r>
    </w:p>
    <w:p w14:paraId="06C9E22A"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12" w:name="P437"/>
      <w:bookmarkEnd w:id="12"/>
      <w:r w:rsidRPr="009E74B9">
        <w:rPr>
          <w:rFonts w:ascii="Times New Roman" w:hAnsi="Times New Roman" w:cs="Times New Roman"/>
          <w:color w:val="000000" w:themeColor="text1"/>
        </w:rPr>
        <w:t>место нахождения юридического лица, место жительства индивидуального предпринимателя;</w:t>
      </w:r>
    </w:p>
    <w:p w14:paraId="09F6136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сведения о реорганизации юридического лица (при наличии);</w:t>
      </w:r>
    </w:p>
    <w:p w14:paraId="40539F27"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информация о ликвидации (прекращении деятельности) заявителя (при наличии);</w:t>
      </w:r>
    </w:p>
    <w:p w14:paraId="630D663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сведения об исключении заявителя-резидента из Единого государственного регистра юридических лиц и индивидуальных предпринимателей;</w:t>
      </w:r>
    </w:p>
    <w:p w14:paraId="141858E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13" w:name="P441"/>
      <w:bookmarkEnd w:id="13"/>
      <w:r w:rsidRPr="009E74B9">
        <w:rPr>
          <w:rFonts w:ascii="Times New Roman" w:hAnsi="Times New Roman" w:cs="Times New Roman"/>
          <w:color w:val="000000" w:themeColor="text1"/>
        </w:rPr>
        <w:t>номера контактных телефонов, номер факса, наименование интернет-сайта, адрес электронной почты заявителя (при наличии);</w:t>
      </w:r>
    </w:p>
    <w:p w14:paraId="051668F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14" w:name="P442"/>
      <w:bookmarkEnd w:id="14"/>
      <w:r w:rsidRPr="009E74B9">
        <w:rPr>
          <w:rFonts w:ascii="Times New Roman" w:hAnsi="Times New Roman" w:cs="Times New Roman"/>
          <w:color w:val="000000" w:themeColor="text1"/>
        </w:rPr>
        <w:t>информация о руководителе юридического лица (ином лице, уполномоченном в соответствии с учредительным документом действовать от имени юридического лица).</w:t>
      </w:r>
    </w:p>
    <w:p w14:paraId="47C65CB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15" w:name="P443"/>
      <w:bookmarkEnd w:id="15"/>
      <w:r w:rsidRPr="009E74B9">
        <w:rPr>
          <w:rFonts w:ascii="Times New Roman" w:hAnsi="Times New Roman" w:cs="Times New Roman"/>
          <w:color w:val="000000" w:themeColor="text1"/>
        </w:rPr>
        <w:t>При осуществлении торговли без использования торгового объекта, в том числе через интернет-магазин, в Торговый реестр о заявителе дополнительно включаются следующие сведения:</w:t>
      </w:r>
    </w:p>
    <w:p w14:paraId="1FDEE7A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виды торговли;</w:t>
      </w:r>
    </w:p>
    <w:p w14:paraId="4569434A"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формы торговли;</w:t>
      </w:r>
    </w:p>
    <w:p w14:paraId="7247370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доменное имя сайта интернет-магазина;</w:t>
      </w:r>
    </w:p>
    <w:p w14:paraId="311652B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14:paraId="4070349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w:t>
      </w:r>
    </w:p>
    <w:p w14:paraId="2B9E2CD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16" w:name="P450"/>
      <w:bookmarkEnd w:id="16"/>
      <w:r w:rsidRPr="009E74B9">
        <w:rPr>
          <w:rFonts w:ascii="Times New Roman" w:hAnsi="Times New Roman" w:cs="Times New Roman"/>
          <w:color w:val="000000" w:themeColor="text1"/>
        </w:rPr>
        <w:t>&lt;*&gt; Для целей настоящего Положения под резидентом понимается юридическое лицо, созданное в соответствии с законодательством Республики Беларусь, с местом нахождения в Республике Беларусь, индивидуальный предприниматель, зарегистрированный в Республике Беларусь.</w:t>
      </w:r>
    </w:p>
    <w:p w14:paraId="6E2C1A5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17" w:name="P451"/>
      <w:bookmarkEnd w:id="17"/>
      <w:r w:rsidRPr="009E74B9">
        <w:rPr>
          <w:rFonts w:ascii="Times New Roman" w:hAnsi="Times New Roman" w:cs="Times New Roman"/>
          <w:color w:val="000000" w:themeColor="text1"/>
        </w:rPr>
        <w:t>&lt;**&gt; Для целей настоящего Положения под нерезидентом понимается юридическое лицо, созданное в соответствии с законодательством иностранного государства, с местом нахождения за пределами Республики Беларусь, индивидуальный предприниматель, зарегистрированный в иностранном государстве.</w:t>
      </w:r>
    </w:p>
    <w:p w14:paraId="2CFB3F58" w14:textId="77777777" w:rsidR="009E74B9" w:rsidRPr="009E74B9" w:rsidRDefault="009E74B9">
      <w:pPr>
        <w:pStyle w:val="ConsPlusNormal"/>
        <w:ind w:firstLine="540"/>
        <w:jc w:val="both"/>
        <w:rPr>
          <w:rFonts w:ascii="Times New Roman" w:hAnsi="Times New Roman" w:cs="Times New Roman"/>
          <w:color w:val="000000" w:themeColor="text1"/>
        </w:rPr>
      </w:pPr>
    </w:p>
    <w:p w14:paraId="3DB9CE3D" w14:textId="77777777" w:rsidR="009E74B9" w:rsidRPr="009E74B9" w:rsidRDefault="009E74B9">
      <w:pPr>
        <w:pStyle w:val="ConsPlusNormal"/>
        <w:ind w:firstLine="540"/>
        <w:jc w:val="both"/>
        <w:rPr>
          <w:rFonts w:ascii="Times New Roman" w:hAnsi="Times New Roman" w:cs="Times New Roman"/>
          <w:color w:val="000000" w:themeColor="text1"/>
        </w:rPr>
      </w:pPr>
      <w:bookmarkStart w:id="18" w:name="P453"/>
      <w:bookmarkEnd w:id="18"/>
      <w:r w:rsidRPr="009E74B9">
        <w:rPr>
          <w:rFonts w:ascii="Times New Roman" w:hAnsi="Times New Roman" w:cs="Times New Roman"/>
          <w:color w:val="000000" w:themeColor="text1"/>
        </w:rPr>
        <w:t>8.2. о торговом объекте:</w:t>
      </w:r>
    </w:p>
    <w:p w14:paraId="1C29C7A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наименование (при наличии);</w:t>
      </w:r>
    </w:p>
    <w:p w14:paraId="09DC8B0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наименование торговой сети (для стационарного торгового объекта, входящего в торговую </w:t>
      </w:r>
      <w:r w:rsidRPr="009E74B9">
        <w:rPr>
          <w:rFonts w:ascii="Times New Roman" w:hAnsi="Times New Roman" w:cs="Times New Roman"/>
          <w:color w:val="000000" w:themeColor="text1"/>
        </w:rPr>
        <w:lastRenderedPageBreak/>
        <w:t>сеть) (при наличии);</w:t>
      </w:r>
    </w:p>
    <w:p w14:paraId="6CCDC0E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место нахождения (маршрут движения);</w:t>
      </w:r>
    </w:p>
    <w:p w14:paraId="2C6EAE2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вид;</w:t>
      </w:r>
    </w:p>
    <w:p w14:paraId="2D1B92E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тип (при наличии);</w:t>
      </w:r>
    </w:p>
    <w:p w14:paraId="15DEF95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виды торговли;</w:t>
      </w:r>
    </w:p>
    <w:p w14:paraId="260F4CA7"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реализуемые классы, группы и (или) подгруппы товаров в соответствии с </w:t>
      </w:r>
      <w:hyperlink r:id="rId198">
        <w:r w:rsidRPr="009E74B9">
          <w:rPr>
            <w:rFonts w:ascii="Times New Roman" w:hAnsi="Times New Roman" w:cs="Times New Roman"/>
            <w:color w:val="000000" w:themeColor="text1"/>
          </w:rPr>
          <w:t>перечнем</w:t>
        </w:r>
      </w:hyperlink>
      <w:r w:rsidRPr="009E74B9">
        <w:rPr>
          <w:rFonts w:ascii="Times New Roman" w:hAnsi="Times New Roman" w:cs="Times New Roman"/>
          <w:color w:val="000000" w:themeColor="text1"/>
        </w:rPr>
        <w:t xml:space="preserve"> товаров розничной и оптовой торговли, устанавливаемым Министерством антимонопольного регулирования и торговли;</w:t>
      </w:r>
    </w:p>
    <w:p w14:paraId="33FC6D4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торговая площадь (при наличии);</w:t>
      </w:r>
    </w:p>
    <w:p w14:paraId="75F9D32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номера контактных телефонов, адрес электронной почты (при наличии);</w:t>
      </w:r>
    </w:p>
    <w:p w14:paraId="0C26512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8.3. об объекте общественного питания:</w:t>
      </w:r>
    </w:p>
    <w:p w14:paraId="3503A12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наименование (при наличии);</w:t>
      </w:r>
    </w:p>
    <w:p w14:paraId="67493AAA" w14:textId="77777777" w:rsidR="009E74B9" w:rsidRPr="009E74B9" w:rsidRDefault="009E74B9">
      <w:pPr>
        <w:pStyle w:val="ConsPlusNormal"/>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абзац исключен с 11 июля 2024 года. - </w:t>
      </w:r>
      <w:hyperlink r:id="rId199">
        <w:r w:rsidRPr="009E74B9">
          <w:rPr>
            <w:rFonts w:ascii="Times New Roman" w:hAnsi="Times New Roman" w:cs="Times New Roman"/>
            <w:color w:val="000000" w:themeColor="text1"/>
          </w:rPr>
          <w:t>Постановление</w:t>
        </w:r>
      </w:hyperlink>
      <w:r w:rsidRPr="009E74B9">
        <w:rPr>
          <w:rFonts w:ascii="Times New Roman" w:hAnsi="Times New Roman" w:cs="Times New Roman"/>
          <w:color w:val="000000" w:themeColor="text1"/>
        </w:rPr>
        <w:t xml:space="preserve"> Совмина от 10.07.2024 N 489;</w:t>
      </w:r>
    </w:p>
    <w:p w14:paraId="7F5C772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место нахождения (маршрут движения);</w:t>
      </w:r>
    </w:p>
    <w:p w14:paraId="195311F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тип (при наличии);</w:t>
      </w:r>
    </w:p>
    <w:p w14:paraId="22E6116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реализуемые классы, группы и (или) подгруппы товаров в соответствии с </w:t>
      </w:r>
      <w:hyperlink r:id="rId200">
        <w:r w:rsidRPr="009E74B9">
          <w:rPr>
            <w:rFonts w:ascii="Times New Roman" w:hAnsi="Times New Roman" w:cs="Times New Roman"/>
            <w:color w:val="000000" w:themeColor="text1"/>
          </w:rPr>
          <w:t>перечнем</w:t>
        </w:r>
      </w:hyperlink>
      <w:r w:rsidRPr="009E74B9">
        <w:rPr>
          <w:rFonts w:ascii="Times New Roman" w:hAnsi="Times New Roman" w:cs="Times New Roman"/>
          <w:color w:val="000000" w:themeColor="text1"/>
        </w:rPr>
        <w:t xml:space="preserve"> товаров розничной и оптовой торговли, устанавливаемым Министерством антимонопольного регулирования и торговли (при наличии);</w:t>
      </w:r>
    </w:p>
    <w:p w14:paraId="6F370F0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количество мест, в том числе общедоступных (при наличии);</w:t>
      </w:r>
    </w:p>
    <w:p w14:paraId="2E48ABF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номера контактных телефонов, адрес электронной почты (при наличии);</w:t>
      </w:r>
    </w:p>
    <w:p w14:paraId="34F987D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8.4. о торговом центре:</w:t>
      </w:r>
    </w:p>
    <w:p w14:paraId="63DCC83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наименование (при наличии);</w:t>
      </w:r>
    </w:p>
    <w:p w14:paraId="27F933D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место нахождения;</w:t>
      </w:r>
    </w:p>
    <w:p w14:paraId="1E471E8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специализация;</w:t>
      </w:r>
    </w:p>
    <w:p w14:paraId="296B870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количество торговых объектов;</w:t>
      </w:r>
    </w:p>
    <w:p w14:paraId="1D26CFF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количество объектов общественного питания (при наличии);</w:t>
      </w:r>
    </w:p>
    <w:p w14:paraId="7503E1D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площадь, отведенная под торговые объекты;</w:t>
      </w:r>
    </w:p>
    <w:p w14:paraId="30FC8D3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номера контактных телефонов, адрес электронной почты администрации торгового центра (при наличии);</w:t>
      </w:r>
    </w:p>
    <w:p w14:paraId="63C1436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8.5. о рынке:</w:t>
      </w:r>
    </w:p>
    <w:p w14:paraId="0842AB0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наименование (при наличии);</w:t>
      </w:r>
    </w:p>
    <w:p w14:paraId="00A79CF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место нахождения;</w:t>
      </w:r>
    </w:p>
    <w:p w14:paraId="393C468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тип;</w:t>
      </w:r>
    </w:p>
    <w:p w14:paraId="586B853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специализация (при наличии);</w:t>
      </w:r>
    </w:p>
    <w:p w14:paraId="2FE3375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lastRenderedPageBreak/>
        <w:t>количество торговых мест;</w:t>
      </w:r>
    </w:p>
    <w:p w14:paraId="3ACE2D8A"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количество торговых объектов (при наличии);</w:t>
      </w:r>
    </w:p>
    <w:p w14:paraId="12B5DE6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номера контактных телефонов, адрес электронной почты администрации рынка (при наличии);</w:t>
      </w:r>
    </w:p>
    <w:p w14:paraId="6622C68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8.6. об интернет-магазине:</w:t>
      </w:r>
    </w:p>
    <w:p w14:paraId="5F26F51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доменное имя сайта интернет-магазина;</w:t>
      </w:r>
    </w:p>
    <w:p w14:paraId="7495819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реализуемые классы, группы и (или) подгруппы товаров в соответствии с </w:t>
      </w:r>
      <w:hyperlink r:id="rId201">
        <w:r w:rsidRPr="009E74B9">
          <w:rPr>
            <w:rFonts w:ascii="Times New Roman" w:hAnsi="Times New Roman" w:cs="Times New Roman"/>
            <w:color w:val="000000" w:themeColor="text1"/>
          </w:rPr>
          <w:t>перечнем</w:t>
        </w:r>
      </w:hyperlink>
      <w:r w:rsidRPr="009E74B9">
        <w:rPr>
          <w:rFonts w:ascii="Times New Roman" w:hAnsi="Times New Roman" w:cs="Times New Roman"/>
          <w:color w:val="000000" w:themeColor="text1"/>
        </w:rPr>
        <w:t xml:space="preserve"> товаров розничной и оптовой торговли, устанавливаемым Министерством антимонопольного регулирования и торговли;</w:t>
      </w:r>
    </w:p>
    <w:p w14:paraId="26988E7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19" w:name="P490"/>
      <w:bookmarkEnd w:id="19"/>
      <w:r w:rsidRPr="009E74B9">
        <w:rPr>
          <w:rFonts w:ascii="Times New Roman" w:hAnsi="Times New Roman" w:cs="Times New Roman"/>
          <w:color w:val="000000" w:themeColor="text1"/>
        </w:rPr>
        <w:t>8.6-1. о форме торговли, осуществляемой без использования торгового объекта (за исключением случая осуществления дистанционной торговли через интернет-магазин):</w:t>
      </w:r>
    </w:p>
    <w:p w14:paraId="459D34C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вид торговли;</w:t>
      </w:r>
    </w:p>
    <w:p w14:paraId="3AFEAB2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форма торговли;</w:t>
      </w:r>
    </w:p>
    <w:p w14:paraId="56F9EB5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14:paraId="4CC6241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8.7. о наименовании уполномоченного органа, включившего сведения в базу данных, дате включения таких сведений, регистрационном номере в Торговом реестре и иные сведения.</w:t>
      </w:r>
    </w:p>
    <w:p w14:paraId="6863B576" w14:textId="77777777" w:rsidR="009E74B9" w:rsidRPr="009E74B9" w:rsidRDefault="009E74B9">
      <w:pPr>
        <w:pStyle w:val="ConsPlusNormal"/>
        <w:rPr>
          <w:rFonts w:ascii="Times New Roman" w:hAnsi="Times New Roman" w:cs="Times New Roman"/>
          <w:color w:val="000000" w:themeColor="text1"/>
        </w:rPr>
      </w:pPr>
    </w:p>
    <w:p w14:paraId="54355CAA" w14:textId="77777777" w:rsidR="009E74B9" w:rsidRPr="009E74B9" w:rsidRDefault="009E74B9">
      <w:pPr>
        <w:pStyle w:val="ConsPlusNormal"/>
        <w:jc w:val="center"/>
        <w:outlineLvl w:val="1"/>
        <w:rPr>
          <w:rFonts w:ascii="Times New Roman" w:hAnsi="Times New Roman" w:cs="Times New Roman"/>
          <w:color w:val="000000" w:themeColor="text1"/>
        </w:rPr>
      </w:pPr>
      <w:r w:rsidRPr="009E74B9">
        <w:rPr>
          <w:rFonts w:ascii="Times New Roman" w:hAnsi="Times New Roman" w:cs="Times New Roman"/>
          <w:b/>
          <w:color w:val="000000" w:themeColor="text1"/>
        </w:rPr>
        <w:t>ГЛАВА 4</w:t>
      </w:r>
    </w:p>
    <w:p w14:paraId="1E30B5B5" w14:textId="77777777" w:rsidR="009E74B9" w:rsidRPr="009E74B9" w:rsidRDefault="009E74B9">
      <w:pPr>
        <w:pStyle w:val="ConsPlusNormal"/>
        <w:jc w:val="center"/>
        <w:rPr>
          <w:rFonts w:ascii="Times New Roman" w:hAnsi="Times New Roman" w:cs="Times New Roman"/>
          <w:color w:val="000000" w:themeColor="text1"/>
        </w:rPr>
      </w:pPr>
      <w:r w:rsidRPr="009E74B9">
        <w:rPr>
          <w:rFonts w:ascii="Times New Roman" w:hAnsi="Times New Roman" w:cs="Times New Roman"/>
          <w:b/>
          <w:color w:val="000000" w:themeColor="text1"/>
        </w:rPr>
        <w:t>ПОРЯДОК ВНЕСЕНИЯ СВЕДЕНИЙ В ТОРГОВЫЙ РЕЕСТР</w:t>
      </w:r>
    </w:p>
    <w:p w14:paraId="4DB7B353" w14:textId="77777777" w:rsidR="009E74B9" w:rsidRPr="009E74B9" w:rsidRDefault="009E74B9">
      <w:pPr>
        <w:pStyle w:val="ConsPlusNormal"/>
        <w:rPr>
          <w:rFonts w:ascii="Times New Roman" w:hAnsi="Times New Roman" w:cs="Times New Roman"/>
          <w:color w:val="000000" w:themeColor="text1"/>
        </w:rPr>
      </w:pPr>
    </w:p>
    <w:p w14:paraId="1B675770" w14:textId="77777777" w:rsidR="009E74B9" w:rsidRPr="009E74B9" w:rsidRDefault="009E74B9">
      <w:pPr>
        <w:pStyle w:val="ConsPlusNormal"/>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9. Внесение сведений в Торговый реестр осуществляется уполномоченными органами по:</w:t>
      </w:r>
    </w:p>
    <w:p w14:paraId="669226D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месту нахождения торговых объектов, объектов общественного питания, торговых центров, рынков;</w:t>
      </w:r>
    </w:p>
    <w:p w14:paraId="0FE83CE7"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месту государственной регистрации субъектов торговли, осуществляющих торговлю без использования торгового объекта, в том числе через интернет-магазин.</w:t>
      </w:r>
    </w:p>
    <w:p w14:paraId="5B7531F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Сведения о заявителях-нерезидентах, осуществляющих торговлю без использования торгового объекта, в том числе через интернет-магазин, вносятся в Торговый реестр уполномоченными органами по месту обращения заявителей-нерезидентов.</w:t>
      </w:r>
    </w:p>
    <w:p w14:paraId="3A0BF9C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10. Сведения в Торговый реестр вносятся на основании:</w:t>
      </w:r>
    </w:p>
    <w:p w14:paraId="787AF21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20" w:name="P508"/>
      <w:bookmarkEnd w:id="20"/>
      <w:r w:rsidRPr="009E74B9">
        <w:rPr>
          <w:rFonts w:ascii="Times New Roman" w:hAnsi="Times New Roman" w:cs="Times New Roman"/>
          <w:color w:val="000000" w:themeColor="text1"/>
        </w:rPr>
        <w:t>заявления для включения сведений в Торговый реестр;</w:t>
      </w:r>
    </w:p>
    <w:p w14:paraId="1FA6DE5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21" w:name="P510"/>
      <w:bookmarkEnd w:id="21"/>
      <w:r w:rsidRPr="009E74B9">
        <w:rPr>
          <w:rFonts w:ascii="Times New Roman" w:hAnsi="Times New Roman" w:cs="Times New Roman"/>
          <w:color w:val="000000" w:themeColor="text1"/>
        </w:rPr>
        <w:t>заявления для внесения изменений в сведения, ранее включенные в Торговый реестр;</w:t>
      </w:r>
    </w:p>
    <w:p w14:paraId="5FAC4BB4" w14:textId="77777777" w:rsidR="009E74B9" w:rsidRPr="009E74B9" w:rsidRDefault="009E74B9" w:rsidP="009E74B9">
      <w:pPr>
        <w:pStyle w:val="ConsPlusNormal"/>
        <w:spacing w:before="220"/>
        <w:ind w:firstLine="540"/>
        <w:jc w:val="both"/>
        <w:rPr>
          <w:rFonts w:ascii="Times New Roman" w:hAnsi="Times New Roman" w:cs="Times New Roman"/>
          <w:color w:val="000000" w:themeColor="text1"/>
        </w:rPr>
      </w:pPr>
      <w:bookmarkStart w:id="22" w:name="P512"/>
      <w:bookmarkEnd w:id="22"/>
      <w:r w:rsidRPr="009E74B9">
        <w:rPr>
          <w:rFonts w:ascii="Times New Roman" w:hAnsi="Times New Roman" w:cs="Times New Roman"/>
          <w:color w:val="000000" w:themeColor="text1"/>
        </w:rPr>
        <w:t>заявления для исключения сведений из Торгового реестра;</w:t>
      </w:r>
    </w:p>
    <w:p w14:paraId="6FE116A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информации государственного информационного ресурса "Государственный реестр плательщиков (иных обязанных лиц)", автоматизированной информационной системы Единого государственного регистра юридических лиц и индивидуальных предпринимателей;</w:t>
      </w:r>
    </w:p>
    <w:p w14:paraId="292ECB7A"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информации уполномоченного органа, подтверждающей факт 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14:paraId="0340D3D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lastRenderedPageBreak/>
        <w:t xml:space="preserve">В заявлениях, указанных в </w:t>
      </w:r>
      <w:hyperlink w:anchor="P508">
        <w:r w:rsidRPr="009E74B9">
          <w:rPr>
            <w:rFonts w:ascii="Times New Roman" w:hAnsi="Times New Roman" w:cs="Times New Roman"/>
            <w:color w:val="000000" w:themeColor="text1"/>
          </w:rPr>
          <w:t>абзацах втором</w:t>
        </w:r>
      </w:hyperlink>
      <w:r w:rsidRPr="009E74B9">
        <w:rPr>
          <w:rFonts w:ascii="Times New Roman" w:hAnsi="Times New Roman" w:cs="Times New Roman"/>
          <w:color w:val="000000" w:themeColor="text1"/>
        </w:rPr>
        <w:t xml:space="preserve"> и </w:t>
      </w:r>
      <w:hyperlink w:anchor="P510">
        <w:r w:rsidRPr="009E74B9">
          <w:rPr>
            <w:rFonts w:ascii="Times New Roman" w:hAnsi="Times New Roman" w:cs="Times New Roman"/>
            <w:color w:val="000000" w:themeColor="text1"/>
          </w:rPr>
          <w:t>третьем части первой</w:t>
        </w:r>
      </w:hyperlink>
      <w:r w:rsidRPr="009E74B9">
        <w:rPr>
          <w:rFonts w:ascii="Times New Roman" w:hAnsi="Times New Roman" w:cs="Times New Roman"/>
          <w:color w:val="000000" w:themeColor="text1"/>
        </w:rPr>
        <w:t xml:space="preserve"> настоящего пункта, указывается информация о соответствии заявителя, предполагаемой к осуществлению (осуществляемой) им деятельности и предназначенных для использования (используемых) в процессе ее осуществления торговых объектов, объектов общественного питания, торговых центров, рынков, интернет-магазинов требованиям, предусмотренным законодательством в области торговли и общественного питания.</w:t>
      </w:r>
    </w:p>
    <w:p w14:paraId="690B0A9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заявлениях, указанных в </w:t>
      </w:r>
      <w:hyperlink w:anchor="P508">
        <w:r w:rsidRPr="009E74B9">
          <w:rPr>
            <w:rFonts w:ascii="Times New Roman" w:hAnsi="Times New Roman" w:cs="Times New Roman"/>
            <w:color w:val="000000" w:themeColor="text1"/>
          </w:rPr>
          <w:t>абзаце втором части первой</w:t>
        </w:r>
      </w:hyperlink>
      <w:r w:rsidRPr="009E74B9">
        <w:rPr>
          <w:rFonts w:ascii="Times New Roman" w:hAnsi="Times New Roman" w:cs="Times New Roman"/>
          <w:color w:val="000000" w:themeColor="text1"/>
        </w:rPr>
        <w:t xml:space="preserve"> настоящего пункта, также указываются сведения в отношении:</w:t>
      </w:r>
    </w:p>
    <w:p w14:paraId="67A1FA87"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торгового объекта - о согласовании перечня товаров, обязательных к наличию для реализации в торговом объекте;</w:t>
      </w:r>
    </w:p>
    <w:p w14:paraId="4C14FC5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интернет-магазина - о регистрации сайта интернет-магазина в Государственном реестре информационных сетей, систем и ресурсов национального сегмента глобальной компьютерной сети Интернет, размещенных на территории Республики Беларусь.</w:t>
      </w:r>
    </w:p>
    <w:p w14:paraId="5C2058C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Заявления, указанные в </w:t>
      </w:r>
      <w:hyperlink w:anchor="P508">
        <w:r w:rsidRPr="009E74B9">
          <w:rPr>
            <w:rFonts w:ascii="Times New Roman" w:hAnsi="Times New Roman" w:cs="Times New Roman"/>
            <w:color w:val="000000" w:themeColor="text1"/>
          </w:rPr>
          <w:t>абзацах втором</w:t>
        </w:r>
      </w:hyperlink>
      <w:r w:rsidRPr="009E74B9">
        <w:rPr>
          <w:rFonts w:ascii="Times New Roman" w:hAnsi="Times New Roman" w:cs="Times New Roman"/>
          <w:color w:val="000000" w:themeColor="text1"/>
        </w:rPr>
        <w:t xml:space="preserve"> - </w:t>
      </w:r>
      <w:hyperlink w:anchor="P512">
        <w:r w:rsidRPr="009E74B9">
          <w:rPr>
            <w:rFonts w:ascii="Times New Roman" w:hAnsi="Times New Roman" w:cs="Times New Roman"/>
            <w:color w:val="000000" w:themeColor="text1"/>
          </w:rPr>
          <w:t>четвертом части первой</w:t>
        </w:r>
      </w:hyperlink>
      <w:r w:rsidRPr="009E74B9">
        <w:rPr>
          <w:rFonts w:ascii="Times New Roman" w:hAnsi="Times New Roman" w:cs="Times New Roman"/>
          <w:color w:val="000000" w:themeColor="text1"/>
        </w:rPr>
        <w:t xml:space="preserve"> настоящего пункта (далее, если не указано иное, - заявления), заполняются по формам, устанавливаемым Министерством антимонопольного регулирования и торговли, подписываются руководителем заявителя, заявителем - индивидуальным предпринимателем или уполномоченными ими лицами и представляются в соответствующий уполномоченный орган в письменной форме в ходе приема, посредством почтовой связи либо в электронной форме через единый портал электронных услуг посредством общегосударственной автоматизированной информационной системы (далее - ОАИС).</w:t>
      </w:r>
    </w:p>
    <w:p w14:paraId="5FFAFB0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11. Заявление, указанное в </w:t>
      </w:r>
      <w:hyperlink w:anchor="P508">
        <w:r w:rsidRPr="009E74B9">
          <w:rPr>
            <w:rFonts w:ascii="Times New Roman" w:hAnsi="Times New Roman" w:cs="Times New Roman"/>
            <w:color w:val="000000" w:themeColor="text1"/>
          </w:rPr>
          <w:t>абзаце втором части первой пункта 10</w:t>
        </w:r>
      </w:hyperlink>
      <w:r w:rsidRPr="009E74B9">
        <w:rPr>
          <w:rFonts w:ascii="Times New Roman" w:hAnsi="Times New Roman" w:cs="Times New Roman"/>
          <w:color w:val="000000" w:themeColor="text1"/>
        </w:rPr>
        <w:t xml:space="preserve"> настоящего Положения, представляется заявителем в случае организации работы торгового объекта, объекта общественного питания, торгового центра, рынка, интернет-магазина, организации торговли без использования торгового объекта, а также в случаях:</w:t>
      </w:r>
    </w:p>
    <w:p w14:paraId="3A7DE80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реорганизации юридического лица в форме присоединения к нему другого юридического лица, сведения о котором были включены в Торговый реестр, при намерении реорганизованного юридического лица осуществлять соответствующий вид деятельности присоединенного юридического лица;</w:t>
      </w:r>
    </w:p>
    <w:p w14:paraId="0B3A56B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реорганизации юридического лица, сведения о котором были включены в Торговый реестр, в форме выделения из него другого юридического лица, слияния или разделения при намерении вновь возникшего юридического лица осуществлять соответствующий вид деятельности реорганизованного юридического лица.</w:t>
      </w:r>
    </w:p>
    <w:p w14:paraId="581E6B7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23" w:name="P529"/>
      <w:bookmarkEnd w:id="23"/>
      <w:r w:rsidRPr="009E74B9">
        <w:rPr>
          <w:rFonts w:ascii="Times New Roman" w:hAnsi="Times New Roman" w:cs="Times New Roman"/>
          <w:color w:val="000000" w:themeColor="text1"/>
        </w:rPr>
        <w:t xml:space="preserve">12. При изменении полного наименования заявителя - юридического лица, в том числе в результате реорганизации юридического лица в форме преобразования, или фамилии, собственного имени, отчества (если таковое имеется) заявителя - индивидуального предпринимателя, или иных сведений, предусмотренных в </w:t>
      </w:r>
      <w:hyperlink w:anchor="P443">
        <w:r w:rsidRPr="009E74B9">
          <w:rPr>
            <w:rFonts w:ascii="Times New Roman" w:hAnsi="Times New Roman" w:cs="Times New Roman"/>
            <w:color w:val="000000" w:themeColor="text1"/>
          </w:rPr>
          <w:t>части второй подпункта 8.1</w:t>
        </w:r>
      </w:hyperlink>
      <w:r w:rsidRPr="009E74B9">
        <w:rPr>
          <w:rFonts w:ascii="Times New Roman" w:hAnsi="Times New Roman" w:cs="Times New Roman"/>
          <w:color w:val="000000" w:themeColor="text1"/>
        </w:rPr>
        <w:t xml:space="preserve">, </w:t>
      </w:r>
      <w:hyperlink w:anchor="P453">
        <w:r w:rsidRPr="009E74B9">
          <w:rPr>
            <w:rFonts w:ascii="Times New Roman" w:hAnsi="Times New Roman" w:cs="Times New Roman"/>
            <w:color w:val="000000" w:themeColor="text1"/>
          </w:rPr>
          <w:t>подпунктах 8.2</w:t>
        </w:r>
      </w:hyperlink>
      <w:r w:rsidRPr="009E74B9">
        <w:rPr>
          <w:rFonts w:ascii="Times New Roman" w:hAnsi="Times New Roman" w:cs="Times New Roman"/>
          <w:color w:val="000000" w:themeColor="text1"/>
        </w:rPr>
        <w:t xml:space="preserve"> - </w:t>
      </w:r>
      <w:hyperlink w:anchor="P490">
        <w:r w:rsidRPr="009E74B9">
          <w:rPr>
            <w:rFonts w:ascii="Times New Roman" w:hAnsi="Times New Roman" w:cs="Times New Roman"/>
            <w:color w:val="000000" w:themeColor="text1"/>
          </w:rPr>
          <w:t>8.6-1 пункта 8</w:t>
        </w:r>
      </w:hyperlink>
      <w:r w:rsidRPr="009E74B9">
        <w:rPr>
          <w:rFonts w:ascii="Times New Roman" w:hAnsi="Times New Roman" w:cs="Times New Roman"/>
          <w:color w:val="000000" w:themeColor="text1"/>
        </w:rPr>
        <w:t xml:space="preserve"> настоящего Положения, заявителем представляются в соответствующий уполномоченный орган сведения для внесения изменений в сведения, ранее включенные в Торговый реестр, путем подачи заявления, указанного в </w:t>
      </w:r>
      <w:hyperlink w:anchor="P510">
        <w:r w:rsidRPr="009E74B9">
          <w:rPr>
            <w:rFonts w:ascii="Times New Roman" w:hAnsi="Times New Roman" w:cs="Times New Roman"/>
            <w:color w:val="000000" w:themeColor="text1"/>
          </w:rPr>
          <w:t>абзаце третьем части первой пункта 10</w:t>
        </w:r>
      </w:hyperlink>
      <w:r w:rsidRPr="009E74B9">
        <w:rPr>
          <w:rFonts w:ascii="Times New Roman" w:hAnsi="Times New Roman" w:cs="Times New Roman"/>
          <w:color w:val="000000" w:themeColor="text1"/>
        </w:rPr>
        <w:t xml:space="preserve"> настоящего Положения.</w:t>
      </w:r>
    </w:p>
    <w:p w14:paraId="220DE07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Сведения, указанные в </w:t>
      </w:r>
      <w:hyperlink w:anchor="P529">
        <w:r w:rsidRPr="009E74B9">
          <w:rPr>
            <w:rFonts w:ascii="Times New Roman" w:hAnsi="Times New Roman" w:cs="Times New Roman"/>
            <w:color w:val="000000" w:themeColor="text1"/>
          </w:rPr>
          <w:t>части первой</w:t>
        </w:r>
      </w:hyperlink>
      <w:r w:rsidRPr="009E74B9">
        <w:rPr>
          <w:rFonts w:ascii="Times New Roman" w:hAnsi="Times New Roman" w:cs="Times New Roman"/>
          <w:color w:val="000000" w:themeColor="text1"/>
        </w:rPr>
        <w:t xml:space="preserve"> настоящего пункта, представляются в месячный срок со дня:</w:t>
      </w:r>
    </w:p>
    <w:p w14:paraId="096A0BF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государственной регистрации изменений и (или) дополнений, вносимых в учредительный документ заявителя - юридического лица, свидетельство о государственной регистрации заявителя - индивидуального предпринимателя;</w:t>
      </w:r>
    </w:p>
    <w:p w14:paraId="445962B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изменения сведений, предусмотренных в </w:t>
      </w:r>
      <w:hyperlink w:anchor="P443">
        <w:r w:rsidRPr="009E74B9">
          <w:rPr>
            <w:rFonts w:ascii="Times New Roman" w:hAnsi="Times New Roman" w:cs="Times New Roman"/>
            <w:color w:val="000000" w:themeColor="text1"/>
          </w:rPr>
          <w:t>части второй подпункта 8.1</w:t>
        </w:r>
      </w:hyperlink>
      <w:r w:rsidRPr="009E74B9">
        <w:rPr>
          <w:rFonts w:ascii="Times New Roman" w:hAnsi="Times New Roman" w:cs="Times New Roman"/>
          <w:color w:val="000000" w:themeColor="text1"/>
        </w:rPr>
        <w:t xml:space="preserve">, </w:t>
      </w:r>
      <w:hyperlink w:anchor="P453">
        <w:r w:rsidRPr="009E74B9">
          <w:rPr>
            <w:rFonts w:ascii="Times New Roman" w:hAnsi="Times New Roman" w:cs="Times New Roman"/>
            <w:color w:val="000000" w:themeColor="text1"/>
          </w:rPr>
          <w:t>подпунктах 8.2</w:t>
        </w:r>
      </w:hyperlink>
      <w:r w:rsidRPr="009E74B9">
        <w:rPr>
          <w:rFonts w:ascii="Times New Roman" w:hAnsi="Times New Roman" w:cs="Times New Roman"/>
          <w:color w:val="000000" w:themeColor="text1"/>
        </w:rPr>
        <w:t xml:space="preserve"> - </w:t>
      </w:r>
      <w:hyperlink w:anchor="P490">
        <w:r w:rsidRPr="009E74B9">
          <w:rPr>
            <w:rFonts w:ascii="Times New Roman" w:hAnsi="Times New Roman" w:cs="Times New Roman"/>
            <w:color w:val="000000" w:themeColor="text1"/>
          </w:rPr>
          <w:t>8.6-1 пункта 8</w:t>
        </w:r>
      </w:hyperlink>
      <w:r w:rsidRPr="009E74B9">
        <w:rPr>
          <w:rFonts w:ascii="Times New Roman" w:hAnsi="Times New Roman" w:cs="Times New Roman"/>
          <w:color w:val="000000" w:themeColor="text1"/>
        </w:rPr>
        <w:t xml:space="preserve"> настоящего Положения.</w:t>
      </w:r>
    </w:p>
    <w:p w14:paraId="342DB0F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13. Заявления представляются по каждому торговому объекту, объекту общественного </w:t>
      </w:r>
      <w:r w:rsidRPr="009E74B9">
        <w:rPr>
          <w:rFonts w:ascii="Times New Roman" w:hAnsi="Times New Roman" w:cs="Times New Roman"/>
          <w:color w:val="000000" w:themeColor="text1"/>
        </w:rPr>
        <w:lastRenderedPageBreak/>
        <w:t>питания, торговому центру, рынку, интернет-магазину, каждой форме торговли, осуществляемой без использования торгового объекта.</w:t>
      </w:r>
    </w:p>
    <w:p w14:paraId="57EBF34A"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14. В случае изменения места нахождения (места жительства) заявителя, в результате которого изменен уполномоченный орган, внесение сведений в Торговый реестр осуществляется уполномоченным органом по новому месту нахождения (месту жительства) заявителя.</w:t>
      </w:r>
    </w:p>
    <w:p w14:paraId="11E130C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15. Уполномоченный орган рассматривает заявление и в течение трех рабочих дней с даты его поступления вносит сведения в Торговый реестр либо отказывает во внесении сведений в Торговый реестр.</w:t>
      </w:r>
    </w:p>
    <w:p w14:paraId="071831E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24" w:name="P540"/>
      <w:bookmarkEnd w:id="24"/>
      <w:r w:rsidRPr="009E74B9">
        <w:rPr>
          <w:rFonts w:ascii="Times New Roman" w:hAnsi="Times New Roman" w:cs="Times New Roman"/>
          <w:color w:val="000000" w:themeColor="text1"/>
        </w:rPr>
        <w:t>При внесении сведений в Торговый реестр заявителю выдается либо направляется посредством почтовой связи уведомление о внесении сведений в Торговый реестр, а при отказе во внесении сведений в Торговый реестр - уведомление об отказе во внесении сведений в Торговый реестр по формам, устанавливаемым Министерством антимонопольного регулирования и торговли. При представлении заявлений в виде электронных документов названные уведомления направляются в виде электронных документов посредством ОАИС.</w:t>
      </w:r>
    </w:p>
    <w:p w14:paraId="463F6A4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16. Основаниями для отказа во внесении сведений в Торговый реестр являются:</w:t>
      </w:r>
    </w:p>
    <w:p w14:paraId="09DDB75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размещение нестационарного или передвижного торгового объекта, нестационарного или передвижного объекта общественного питания, в которых предполагается (осуществляется) розничная торговля, общественное питание на землях общего пользования населенных пунктов, садоводческих товариществ, дачных кооперативов, на плоскостных сооружениях, находящихся в государственной собственности и расположенных на землях общего пользования, не в соответствии с перечнями мест размещения нестационарных торговых объектов, нестационарных объектов общественного питания, летних площадок (продолжений залов), маршрутами движения передвижных торговых объектов, передвижных объектов общественного питания, определенными городскими (кроме г. Минска), районными исполнительными комитетами, местными администрациями районов в г. Минске </w:t>
      </w:r>
      <w:hyperlink w:anchor="P553">
        <w:r w:rsidRPr="009E74B9">
          <w:rPr>
            <w:rFonts w:ascii="Times New Roman" w:hAnsi="Times New Roman" w:cs="Times New Roman"/>
            <w:color w:val="000000" w:themeColor="text1"/>
          </w:rPr>
          <w:t>&lt;*&gt;</w:t>
        </w:r>
      </w:hyperlink>
      <w:r w:rsidRPr="009E74B9">
        <w:rPr>
          <w:rFonts w:ascii="Times New Roman" w:hAnsi="Times New Roman" w:cs="Times New Roman"/>
          <w:color w:val="000000" w:themeColor="text1"/>
        </w:rPr>
        <w:t>;</w:t>
      </w:r>
    </w:p>
    <w:p w14:paraId="19CFFE6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отсутствие у заявителя на дату подачи заявления, указанного в </w:t>
      </w:r>
      <w:hyperlink w:anchor="P508">
        <w:r w:rsidRPr="009E74B9">
          <w:rPr>
            <w:rFonts w:ascii="Times New Roman" w:hAnsi="Times New Roman" w:cs="Times New Roman"/>
            <w:color w:val="000000" w:themeColor="text1"/>
          </w:rPr>
          <w:t>абзаце втором пункта 10</w:t>
        </w:r>
      </w:hyperlink>
      <w:r w:rsidRPr="009E74B9">
        <w:rPr>
          <w:rFonts w:ascii="Times New Roman" w:hAnsi="Times New Roman" w:cs="Times New Roman"/>
          <w:color w:val="000000" w:themeColor="text1"/>
        </w:rPr>
        <w:t xml:space="preserve"> настоящего Положения, для включения в Торговый реестр сведений в отношении:</w:t>
      </w:r>
    </w:p>
    <w:p w14:paraId="5B6018F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торгового объекта - о согласовании уполномоченным органом перечня товаров, обязательных к наличию для реализации в этом торговом объекте (в случаях, если его разработка, утверждение и согласование предусмотрены законодательством в области торговли);</w:t>
      </w:r>
    </w:p>
    <w:p w14:paraId="10AAFAF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интернет-магазина - о регистрации сайта этого интернет-магазина в Государственном реестре информационных сетей, систем и ресурсов национального сегмента глобальной компьютерной сети Интернет, размещенных на территории Республики Беларусь (для заявителей-резидентов, предполагающих осуществлять розничную торговлю с использованием сети Интернет на территории Республики Беларусь через интернет-магазин);</w:t>
      </w:r>
    </w:p>
    <w:p w14:paraId="0A6A04B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размещение магазина и (или) павильона для осуществления розничной торговли продовольственными товарами в границах г. Минска, города областного подчинения, района, в которых доля заявителя, осуществляющего розничную торговлю продовольственными товарами посредством организации торговой сети, в объеме розничного товарооборота продовольственных товаров за предыдущий финансовый год превысила 20 процентов </w:t>
      </w:r>
      <w:hyperlink w:anchor="P555">
        <w:r w:rsidRPr="009E74B9">
          <w:rPr>
            <w:rFonts w:ascii="Times New Roman" w:hAnsi="Times New Roman" w:cs="Times New Roman"/>
            <w:color w:val="000000" w:themeColor="text1"/>
          </w:rPr>
          <w:t>&lt;**&gt;</w:t>
        </w:r>
      </w:hyperlink>
      <w:r w:rsidRPr="009E74B9">
        <w:rPr>
          <w:rFonts w:ascii="Times New Roman" w:hAnsi="Times New Roman" w:cs="Times New Roman"/>
          <w:color w:val="000000" w:themeColor="text1"/>
        </w:rPr>
        <w:t>;</w:t>
      </w:r>
    </w:p>
    <w:p w14:paraId="20446C9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несоответствие сведений, представленных заявителем, информации, содержащейся в Государственном реестре плательщиков (иных обязанных лиц) и (или) автоматизированной информационной системе Единого государственного регистра юридических лиц и индивидуальных предпринимателей;</w:t>
      </w:r>
    </w:p>
    <w:p w14:paraId="7C0619C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наличие в заявлении недостоверных и (или) неполных сведений;</w:t>
      </w:r>
    </w:p>
    <w:p w14:paraId="11186B2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иные случаи, предусмотренные в </w:t>
      </w:r>
      <w:hyperlink r:id="rId202">
        <w:r w:rsidRPr="009E74B9">
          <w:rPr>
            <w:rFonts w:ascii="Times New Roman" w:hAnsi="Times New Roman" w:cs="Times New Roman"/>
            <w:color w:val="000000" w:themeColor="text1"/>
          </w:rPr>
          <w:t>статье 25</w:t>
        </w:r>
      </w:hyperlink>
      <w:r w:rsidRPr="009E74B9">
        <w:rPr>
          <w:rFonts w:ascii="Times New Roman" w:hAnsi="Times New Roman" w:cs="Times New Roman"/>
          <w:color w:val="000000" w:themeColor="text1"/>
        </w:rPr>
        <w:t xml:space="preserve"> Закона Республики Беларусь от 28 октября 2008 г. N 433-З "Об основах административных процедур".</w:t>
      </w:r>
    </w:p>
    <w:p w14:paraId="70D34195"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lastRenderedPageBreak/>
        <w:t>--------------------------------</w:t>
      </w:r>
    </w:p>
    <w:p w14:paraId="7387D47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25" w:name="P553"/>
      <w:bookmarkEnd w:id="25"/>
      <w:r w:rsidRPr="009E74B9">
        <w:rPr>
          <w:rFonts w:ascii="Times New Roman" w:hAnsi="Times New Roman" w:cs="Times New Roman"/>
          <w:color w:val="000000" w:themeColor="text1"/>
        </w:rPr>
        <w:t xml:space="preserve">&lt;*&gt; За исключением случаев, установленных в </w:t>
      </w:r>
      <w:hyperlink r:id="rId203">
        <w:r w:rsidRPr="009E74B9">
          <w:rPr>
            <w:rFonts w:ascii="Times New Roman" w:hAnsi="Times New Roman" w:cs="Times New Roman"/>
            <w:color w:val="000000" w:themeColor="text1"/>
          </w:rPr>
          <w:t>части второй пункта 1 статьи 12</w:t>
        </w:r>
      </w:hyperlink>
      <w:r w:rsidRPr="009E74B9">
        <w:rPr>
          <w:rFonts w:ascii="Times New Roman" w:hAnsi="Times New Roman" w:cs="Times New Roman"/>
          <w:color w:val="000000" w:themeColor="text1"/>
        </w:rPr>
        <w:t xml:space="preserve"> Закона Республики Беларусь "О государственном регулировании торговли и общественного питания".</w:t>
      </w:r>
    </w:p>
    <w:p w14:paraId="3CEF6D7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26" w:name="P555"/>
      <w:bookmarkEnd w:id="26"/>
      <w:r w:rsidRPr="009E74B9">
        <w:rPr>
          <w:rFonts w:ascii="Times New Roman" w:hAnsi="Times New Roman" w:cs="Times New Roman"/>
          <w:color w:val="000000" w:themeColor="text1"/>
        </w:rPr>
        <w:t xml:space="preserve">&lt;**&gt; За исключением случаев, установленных в </w:t>
      </w:r>
      <w:hyperlink r:id="rId204">
        <w:r w:rsidRPr="009E74B9">
          <w:rPr>
            <w:rFonts w:ascii="Times New Roman" w:hAnsi="Times New Roman" w:cs="Times New Roman"/>
            <w:color w:val="000000" w:themeColor="text1"/>
          </w:rPr>
          <w:t>части третьей пункта 5</w:t>
        </w:r>
      </w:hyperlink>
      <w:r w:rsidRPr="009E74B9">
        <w:rPr>
          <w:rFonts w:ascii="Times New Roman" w:hAnsi="Times New Roman" w:cs="Times New Roman"/>
          <w:color w:val="000000" w:themeColor="text1"/>
        </w:rPr>
        <w:t xml:space="preserve">, </w:t>
      </w:r>
      <w:hyperlink r:id="rId205">
        <w:r w:rsidRPr="009E74B9">
          <w:rPr>
            <w:rFonts w:ascii="Times New Roman" w:hAnsi="Times New Roman" w:cs="Times New Roman"/>
            <w:color w:val="000000" w:themeColor="text1"/>
          </w:rPr>
          <w:t>пункте 6 статьи 24</w:t>
        </w:r>
      </w:hyperlink>
      <w:r w:rsidRPr="009E74B9">
        <w:rPr>
          <w:rFonts w:ascii="Times New Roman" w:hAnsi="Times New Roman" w:cs="Times New Roman"/>
          <w:color w:val="000000" w:themeColor="text1"/>
        </w:rPr>
        <w:t xml:space="preserve"> Закона Республики Беларусь "О государственном регулировании торговли и общественного питания" и </w:t>
      </w:r>
      <w:hyperlink r:id="rId206">
        <w:r w:rsidRPr="009E74B9">
          <w:rPr>
            <w:rFonts w:ascii="Times New Roman" w:hAnsi="Times New Roman" w:cs="Times New Roman"/>
            <w:color w:val="000000" w:themeColor="text1"/>
          </w:rPr>
          <w:t>подпункте 1.5 пункта 1</w:t>
        </w:r>
      </w:hyperlink>
      <w:r w:rsidRPr="009E74B9">
        <w:rPr>
          <w:rFonts w:ascii="Times New Roman" w:hAnsi="Times New Roman" w:cs="Times New Roman"/>
          <w:color w:val="000000" w:themeColor="text1"/>
        </w:rPr>
        <w:t xml:space="preserve"> Указа Президента Республики Беларусь от 22 сентября 2017 г. N 345 "О развитии торговли, общественного питания и бытового обслуживания".</w:t>
      </w:r>
    </w:p>
    <w:p w14:paraId="48484986" w14:textId="77777777" w:rsidR="009E74B9" w:rsidRPr="009E74B9" w:rsidRDefault="009E74B9">
      <w:pPr>
        <w:pStyle w:val="ConsPlusNormal"/>
        <w:ind w:firstLine="540"/>
        <w:jc w:val="both"/>
        <w:rPr>
          <w:rFonts w:ascii="Times New Roman" w:hAnsi="Times New Roman" w:cs="Times New Roman"/>
          <w:color w:val="000000" w:themeColor="text1"/>
        </w:rPr>
      </w:pPr>
    </w:p>
    <w:p w14:paraId="18396FDA" w14:textId="77777777" w:rsidR="009E74B9" w:rsidRPr="009E74B9" w:rsidRDefault="009E74B9">
      <w:pPr>
        <w:pStyle w:val="ConsPlusNormal"/>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17. Уведомления, указанные в </w:t>
      </w:r>
      <w:hyperlink w:anchor="P540">
        <w:r w:rsidRPr="009E74B9">
          <w:rPr>
            <w:rFonts w:ascii="Times New Roman" w:hAnsi="Times New Roman" w:cs="Times New Roman"/>
            <w:color w:val="000000" w:themeColor="text1"/>
          </w:rPr>
          <w:t>части второй пункта 15</w:t>
        </w:r>
      </w:hyperlink>
      <w:r w:rsidRPr="009E74B9">
        <w:rPr>
          <w:rFonts w:ascii="Times New Roman" w:hAnsi="Times New Roman" w:cs="Times New Roman"/>
          <w:color w:val="000000" w:themeColor="text1"/>
        </w:rPr>
        <w:t xml:space="preserve"> настоящего Положения, направляемые заявителю в виде электронных документов посредством ОАИС, могут быть выданы в уполномоченном органе также на бумажном носителе при личном обращении заявителя.</w:t>
      </w:r>
    </w:p>
    <w:p w14:paraId="6E84AD5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18. Сведения, предусмотренные:</w:t>
      </w:r>
    </w:p>
    <w:p w14:paraId="72FA2CA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w:anchor="P430">
        <w:r w:rsidRPr="009E74B9">
          <w:rPr>
            <w:rFonts w:ascii="Times New Roman" w:hAnsi="Times New Roman" w:cs="Times New Roman"/>
            <w:color w:val="000000" w:themeColor="text1"/>
          </w:rPr>
          <w:t>абзаце третьем части первой подпункта 8.1 пункта 8</w:t>
        </w:r>
      </w:hyperlink>
      <w:r w:rsidRPr="009E74B9">
        <w:rPr>
          <w:rFonts w:ascii="Times New Roman" w:hAnsi="Times New Roman" w:cs="Times New Roman"/>
          <w:color w:val="000000" w:themeColor="text1"/>
        </w:rPr>
        <w:t xml:space="preserve"> настоящего Положения, вносятся в Торговый реестр на основании информации, содержащейся в государственном информационном ресурсе "Государственный реестр плательщиков (иных обязанных лиц)", посредством ОАИС;</w:t>
      </w:r>
    </w:p>
    <w:p w14:paraId="02900B4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w:anchor="P432">
        <w:r w:rsidRPr="009E74B9">
          <w:rPr>
            <w:rFonts w:ascii="Times New Roman" w:hAnsi="Times New Roman" w:cs="Times New Roman"/>
            <w:color w:val="000000" w:themeColor="text1"/>
          </w:rPr>
          <w:t>абзацах пятом</w:t>
        </w:r>
      </w:hyperlink>
      <w:r w:rsidRPr="009E74B9">
        <w:rPr>
          <w:rFonts w:ascii="Times New Roman" w:hAnsi="Times New Roman" w:cs="Times New Roman"/>
          <w:color w:val="000000" w:themeColor="text1"/>
        </w:rPr>
        <w:t xml:space="preserve">, </w:t>
      </w:r>
      <w:hyperlink w:anchor="P434">
        <w:r w:rsidRPr="009E74B9">
          <w:rPr>
            <w:rFonts w:ascii="Times New Roman" w:hAnsi="Times New Roman" w:cs="Times New Roman"/>
            <w:color w:val="000000" w:themeColor="text1"/>
          </w:rPr>
          <w:t>седьмом</w:t>
        </w:r>
      </w:hyperlink>
      <w:r w:rsidRPr="009E74B9">
        <w:rPr>
          <w:rFonts w:ascii="Times New Roman" w:hAnsi="Times New Roman" w:cs="Times New Roman"/>
          <w:color w:val="000000" w:themeColor="text1"/>
        </w:rPr>
        <w:t xml:space="preserve">, </w:t>
      </w:r>
      <w:hyperlink w:anchor="P436">
        <w:r w:rsidRPr="009E74B9">
          <w:rPr>
            <w:rFonts w:ascii="Times New Roman" w:hAnsi="Times New Roman" w:cs="Times New Roman"/>
            <w:color w:val="000000" w:themeColor="text1"/>
          </w:rPr>
          <w:t>девятом</w:t>
        </w:r>
      </w:hyperlink>
      <w:r w:rsidRPr="009E74B9">
        <w:rPr>
          <w:rFonts w:ascii="Times New Roman" w:hAnsi="Times New Roman" w:cs="Times New Roman"/>
          <w:color w:val="000000" w:themeColor="text1"/>
        </w:rPr>
        <w:t xml:space="preserve"> - </w:t>
      </w:r>
      <w:hyperlink w:anchor="P442">
        <w:r w:rsidRPr="009E74B9">
          <w:rPr>
            <w:rFonts w:ascii="Times New Roman" w:hAnsi="Times New Roman" w:cs="Times New Roman"/>
            <w:color w:val="000000" w:themeColor="text1"/>
          </w:rPr>
          <w:t>пятнадцатом части первой подпункта 8.1 пункта 8</w:t>
        </w:r>
      </w:hyperlink>
      <w:r w:rsidRPr="009E74B9">
        <w:rPr>
          <w:rFonts w:ascii="Times New Roman" w:hAnsi="Times New Roman" w:cs="Times New Roman"/>
          <w:color w:val="000000" w:themeColor="text1"/>
        </w:rPr>
        <w:t xml:space="preserve"> настоящего Положения, в отношении заявителей-резидентов вносятся в Торговый реестр на основании информации, содержащейся в автоматизированной информационной системе Единого государственного регистра юридических лиц и индивидуальных предпринимателей, посредством ОАИС;</w:t>
      </w:r>
    </w:p>
    <w:p w14:paraId="6B0CE84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w:t>
      </w:r>
      <w:hyperlink w:anchor="P429">
        <w:r w:rsidRPr="009E74B9">
          <w:rPr>
            <w:rFonts w:ascii="Times New Roman" w:hAnsi="Times New Roman" w:cs="Times New Roman"/>
            <w:color w:val="000000" w:themeColor="text1"/>
          </w:rPr>
          <w:t>абзацах втором</w:t>
        </w:r>
      </w:hyperlink>
      <w:r w:rsidRPr="009E74B9">
        <w:rPr>
          <w:rFonts w:ascii="Times New Roman" w:hAnsi="Times New Roman" w:cs="Times New Roman"/>
          <w:color w:val="000000" w:themeColor="text1"/>
        </w:rPr>
        <w:t xml:space="preserve">, </w:t>
      </w:r>
      <w:hyperlink w:anchor="P431">
        <w:r w:rsidRPr="009E74B9">
          <w:rPr>
            <w:rFonts w:ascii="Times New Roman" w:hAnsi="Times New Roman" w:cs="Times New Roman"/>
            <w:color w:val="000000" w:themeColor="text1"/>
          </w:rPr>
          <w:t>четвертом</w:t>
        </w:r>
      </w:hyperlink>
      <w:r w:rsidRPr="009E74B9">
        <w:rPr>
          <w:rFonts w:ascii="Times New Roman" w:hAnsi="Times New Roman" w:cs="Times New Roman"/>
          <w:color w:val="000000" w:themeColor="text1"/>
        </w:rPr>
        <w:t xml:space="preserve">, </w:t>
      </w:r>
      <w:hyperlink w:anchor="P433">
        <w:r w:rsidRPr="009E74B9">
          <w:rPr>
            <w:rFonts w:ascii="Times New Roman" w:hAnsi="Times New Roman" w:cs="Times New Roman"/>
            <w:color w:val="000000" w:themeColor="text1"/>
          </w:rPr>
          <w:t>шестом</w:t>
        </w:r>
      </w:hyperlink>
      <w:r w:rsidRPr="009E74B9">
        <w:rPr>
          <w:rFonts w:ascii="Times New Roman" w:hAnsi="Times New Roman" w:cs="Times New Roman"/>
          <w:color w:val="000000" w:themeColor="text1"/>
        </w:rPr>
        <w:t xml:space="preserve">, </w:t>
      </w:r>
      <w:hyperlink w:anchor="P435">
        <w:r w:rsidRPr="009E74B9">
          <w:rPr>
            <w:rFonts w:ascii="Times New Roman" w:hAnsi="Times New Roman" w:cs="Times New Roman"/>
            <w:color w:val="000000" w:themeColor="text1"/>
          </w:rPr>
          <w:t>восьмом</w:t>
        </w:r>
      </w:hyperlink>
      <w:r w:rsidRPr="009E74B9">
        <w:rPr>
          <w:rFonts w:ascii="Times New Roman" w:hAnsi="Times New Roman" w:cs="Times New Roman"/>
          <w:color w:val="000000" w:themeColor="text1"/>
        </w:rPr>
        <w:t xml:space="preserve">, </w:t>
      </w:r>
      <w:hyperlink w:anchor="P437">
        <w:r w:rsidRPr="009E74B9">
          <w:rPr>
            <w:rFonts w:ascii="Times New Roman" w:hAnsi="Times New Roman" w:cs="Times New Roman"/>
            <w:color w:val="000000" w:themeColor="text1"/>
          </w:rPr>
          <w:t>десятом</w:t>
        </w:r>
      </w:hyperlink>
      <w:r w:rsidRPr="009E74B9">
        <w:rPr>
          <w:rFonts w:ascii="Times New Roman" w:hAnsi="Times New Roman" w:cs="Times New Roman"/>
          <w:color w:val="000000" w:themeColor="text1"/>
        </w:rPr>
        <w:t xml:space="preserve">, </w:t>
      </w:r>
      <w:hyperlink w:anchor="P441">
        <w:r w:rsidRPr="009E74B9">
          <w:rPr>
            <w:rFonts w:ascii="Times New Roman" w:hAnsi="Times New Roman" w:cs="Times New Roman"/>
            <w:color w:val="000000" w:themeColor="text1"/>
          </w:rPr>
          <w:t>четырнадцатом</w:t>
        </w:r>
      </w:hyperlink>
      <w:r w:rsidRPr="009E74B9">
        <w:rPr>
          <w:rFonts w:ascii="Times New Roman" w:hAnsi="Times New Roman" w:cs="Times New Roman"/>
          <w:color w:val="000000" w:themeColor="text1"/>
        </w:rPr>
        <w:t xml:space="preserve"> и </w:t>
      </w:r>
      <w:hyperlink w:anchor="P442">
        <w:r w:rsidRPr="009E74B9">
          <w:rPr>
            <w:rFonts w:ascii="Times New Roman" w:hAnsi="Times New Roman" w:cs="Times New Roman"/>
            <w:color w:val="000000" w:themeColor="text1"/>
          </w:rPr>
          <w:t>пятнадцатом части первой подпункта 8.1</w:t>
        </w:r>
      </w:hyperlink>
      <w:r w:rsidRPr="009E74B9">
        <w:rPr>
          <w:rFonts w:ascii="Times New Roman" w:hAnsi="Times New Roman" w:cs="Times New Roman"/>
          <w:color w:val="000000" w:themeColor="text1"/>
        </w:rPr>
        <w:t xml:space="preserve"> в отношении заявителей-нерезидентов и </w:t>
      </w:r>
      <w:hyperlink w:anchor="P443">
        <w:r w:rsidRPr="009E74B9">
          <w:rPr>
            <w:rFonts w:ascii="Times New Roman" w:hAnsi="Times New Roman" w:cs="Times New Roman"/>
            <w:color w:val="000000" w:themeColor="text1"/>
          </w:rPr>
          <w:t>части второй подпункта 8.1</w:t>
        </w:r>
      </w:hyperlink>
      <w:r w:rsidRPr="009E74B9">
        <w:rPr>
          <w:rFonts w:ascii="Times New Roman" w:hAnsi="Times New Roman" w:cs="Times New Roman"/>
          <w:color w:val="000000" w:themeColor="text1"/>
        </w:rPr>
        <w:t xml:space="preserve">, </w:t>
      </w:r>
      <w:hyperlink w:anchor="P453">
        <w:r w:rsidRPr="009E74B9">
          <w:rPr>
            <w:rFonts w:ascii="Times New Roman" w:hAnsi="Times New Roman" w:cs="Times New Roman"/>
            <w:color w:val="000000" w:themeColor="text1"/>
          </w:rPr>
          <w:t>подпунктах 8.2</w:t>
        </w:r>
      </w:hyperlink>
      <w:r w:rsidRPr="009E74B9">
        <w:rPr>
          <w:rFonts w:ascii="Times New Roman" w:hAnsi="Times New Roman" w:cs="Times New Roman"/>
          <w:color w:val="000000" w:themeColor="text1"/>
        </w:rPr>
        <w:t xml:space="preserve"> - </w:t>
      </w:r>
      <w:hyperlink w:anchor="P490">
        <w:r w:rsidRPr="009E74B9">
          <w:rPr>
            <w:rFonts w:ascii="Times New Roman" w:hAnsi="Times New Roman" w:cs="Times New Roman"/>
            <w:color w:val="000000" w:themeColor="text1"/>
          </w:rPr>
          <w:t>8.6-1 пункта 8</w:t>
        </w:r>
      </w:hyperlink>
      <w:r w:rsidRPr="009E74B9">
        <w:rPr>
          <w:rFonts w:ascii="Times New Roman" w:hAnsi="Times New Roman" w:cs="Times New Roman"/>
          <w:color w:val="000000" w:themeColor="text1"/>
        </w:rPr>
        <w:t xml:space="preserve"> настоящего Положения, формируются и размещаются в Торговом реестре Министерством антимонопольного регулирования и торговли на основании информации, содержащейся в заявлениях, представляемых заявителем в соответствующий уполномоченный орган.</w:t>
      </w:r>
    </w:p>
    <w:p w14:paraId="6937A497"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19. Датой включения сведений в Торговый реестр, внесения изменений в сведения, ранее включенные в Торговый реестр, является дата внесения сведений в базу данных.</w:t>
      </w:r>
    </w:p>
    <w:p w14:paraId="16B219A3" w14:textId="77777777" w:rsidR="009E74B9" w:rsidRPr="009E74B9" w:rsidRDefault="009E74B9">
      <w:pPr>
        <w:pStyle w:val="ConsPlusNormal"/>
        <w:spacing w:before="220"/>
        <w:ind w:firstLine="540"/>
        <w:jc w:val="both"/>
        <w:rPr>
          <w:rFonts w:ascii="Times New Roman" w:hAnsi="Times New Roman" w:cs="Times New Roman"/>
          <w:color w:val="000000" w:themeColor="text1"/>
        </w:rPr>
      </w:pPr>
    </w:p>
    <w:p w14:paraId="498E4174" w14:textId="77777777" w:rsidR="009E74B9" w:rsidRPr="009E74B9" w:rsidRDefault="009E74B9">
      <w:pPr>
        <w:pStyle w:val="ConsPlusNormal"/>
        <w:rPr>
          <w:rFonts w:ascii="Times New Roman" w:hAnsi="Times New Roman" w:cs="Times New Roman"/>
          <w:color w:val="000000" w:themeColor="text1"/>
        </w:rPr>
      </w:pPr>
    </w:p>
    <w:p w14:paraId="7171E4AA" w14:textId="77777777" w:rsidR="009E74B9" w:rsidRPr="009E74B9" w:rsidRDefault="009E74B9">
      <w:pPr>
        <w:pStyle w:val="ConsPlusNormal"/>
        <w:jc w:val="center"/>
        <w:outlineLvl w:val="1"/>
        <w:rPr>
          <w:rFonts w:ascii="Times New Roman" w:hAnsi="Times New Roman" w:cs="Times New Roman"/>
          <w:color w:val="000000" w:themeColor="text1"/>
        </w:rPr>
      </w:pPr>
      <w:r w:rsidRPr="009E74B9">
        <w:rPr>
          <w:rFonts w:ascii="Times New Roman" w:hAnsi="Times New Roman" w:cs="Times New Roman"/>
          <w:b/>
          <w:color w:val="000000" w:themeColor="text1"/>
        </w:rPr>
        <w:t>ГЛАВА 5</w:t>
      </w:r>
    </w:p>
    <w:p w14:paraId="395E52AE" w14:textId="77777777" w:rsidR="009E74B9" w:rsidRPr="009E74B9" w:rsidRDefault="009E74B9">
      <w:pPr>
        <w:pStyle w:val="ConsPlusNormal"/>
        <w:jc w:val="center"/>
        <w:rPr>
          <w:rFonts w:ascii="Times New Roman" w:hAnsi="Times New Roman" w:cs="Times New Roman"/>
          <w:color w:val="000000" w:themeColor="text1"/>
        </w:rPr>
      </w:pPr>
      <w:r w:rsidRPr="009E74B9">
        <w:rPr>
          <w:rFonts w:ascii="Times New Roman" w:hAnsi="Times New Roman" w:cs="Times New Roman"/>
          <w:b/>
          <w:color w:val="000000" w:themeColor="text1"/>
        </w:rPr>
        <w:t>ПОРЯДОК ИСКЛЮЧЕНИЯ СВЕДЕНИЙ ИЗ ТОРГОВОГО РЕЕСТРА</w:t>
      </w:r>
    </w:p>
    <w:p w14:paraId="7296C00A" w14:textId="77777777" w:rsidR="009E74B9" w:rsidRPr="009E74B9" w:rsidRDefault="009E74B9">
      <w:pPr>
        <w:pStyle w:val="ConsPlusNormal"/>
        <w:rPr>
          <w:rFonts w:ascii="Times New Roman" w:hAnsi="Times New Roman" w:cs="Times New Roman"/>
          <w:color w:val="000000" w:themeColor="text1"/>
        </w:rPr>
      </w:pPr>
    </w:p>
    <w:p w14:paraId="1C522FE1" w14:textId="77777777" w:rsidR="009E74B9" w:rsidRPr="009E74B9" w:rsidRDefault="009E74B9">
      <w:pPr>
        <w:pStyle w:val="ConsPlusNormal"/>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20. Сведения исключаются из Торгового реестра на основании:</w:t>
      </w:r>
    </w:p>
    <w:p w14:paraId="1803821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27" w:name="P571"/>
      <w:bookmarkEnd w:id="27"/>
      <w:r w:rsidRPr="009E74B9">
        <w:rPr>
          <w:rFonts w:ascii="Times New Roman" w:hAnsi="Times New Roman" w:cs="Times New Roman"/>
          <w:color w:val="000000" w:themeColor="text1"/>
        </w:rPr>
        <w:t xml:space="preserve">20.1. заявления, указанного в </w:t>
      </w:r>
      <w:hyperlink w:anchor="P512">
        <w:r w:rsidRPr="009E74B9">
          <w:rPr>
            <w:rFonts w:ascii="Times New Roman" w:hAnsi="Times New Roman" w:cs="Times New Roman"/>
            <w:color w:val="000000" w:themeColor="text1"/>
          </w:rPr>
          <w:t>абзаце четвертом части первой пункта 10</w:t>
        </w:r>
      </w:hyperlink>
      <w:r w:rsidRPr="009E74B9">
        <w:rPr>
          <w:rFonts w:ascii="Times New Roman" w:hAnsi="Times New Roman" w:cs="Times New Roman"/>
          <w:color w:val="000000" w:themeColor="text1"/>
        </w:rPr>
        <w:t xml:space="preserve"> настоящего Положения, в случаях:</w:t>
      </w:r>
    </w:p>
    <w:p w14:paraId="59A34EE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14:paraId="6917C35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реорганизации заявителя - юридического лица в форме выделения из него другого юридического лица при намерении вновь возникшего юридического лица осуществлять соответствующий вид деятельности реорганизованного юридического лица;</w:t>
      </w:r>
    </w:p>
    <w:p w14:paraId="4FAEF53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20.2. информации, содержащейся в автоматизированной информационной системе Единого государственного регистра юридических лиц и индивидуальных предпринимателей, в случаях:</w:t>
      </w:r>
    </w:p>
    <w:p w14:paraId="060239C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28" w:name="P577"/>
      <w:bookmarkEnd w:id="28"/>
      <w:r w:rsidRPr="009E74B9">
        <w:rPr>
          <w:rFonts w:ascii="Times New Roman" w:hAnsi="Times New Roman" w:cs="Times New Roman"/>
          <w:color w:val="000000" w:themeColor="text1"/>
        </w:rPr>
        <w:t>прекращения деятельности заявителя - юридического лица в результате реорганизации в форме слияния или разделения, присоединения к другому юридическому лицу;</w:t>
      </w:r>
    </w:p>
    <w:p w14:paraId="1E6FC90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29" w:name="P578"/>
      <w:bookmarkEnd w:id="29"/>
      <w:r w:rsidRPr="009E74B9">
        <w:rPr>
          <w:rFonts w:ascii="Times New Roman" w:hAnsi="Times New Roman" w:cs="Times New Roman"/>
          <w:color w:val="000000" w:themeColor="text1"/>
        </w:rPr>
        <w:lastRenderedPageBreak/>
        <w:t>исключения заявителя из Единого государственного регистра юридических лиц и индивидуальных предпринимателей в результате ликвидации (прекращения деятельности);</w:t>
      </w:r>
    </w:p>
    <w:p w14:paraId="418113A6" w14:textId="77777777" w:rsidR="009E74B9" w:rsidRPr="009E74B9" w:rsidRDefault="009E74B9" w:rsidP="009E74B9">
      <w:pPr>
        <w:pStyle w:val="ConsPlusNormal"/>
        <w:spacing w:before="220"/>
        <w:ind w:firstLine="540"/>
        <w:jc w:val="both"/>
        <w:rPr>
          <w:rFonts w:ascii="Times New Roman" w:hAnsi="Times New Roman" w:cs="Times New Roman"/>
          <w:color w:val="000000" w:themeColor="text1"/>
        </w:rPr>
      </w:pPr>
      <w:bookmarkStart w:id="30" w:name="P579"/>
      <w:bookmarkEnd w:id="30"/>
      <w:r w:rsidRPr="009E74B9">
        <w:rPr>
          <w:rFonts w:ascii="Times New Roman" w:hAnsi="Times New Roman" w:cs="Times New Roman"/>
          <w:color w:val="000000" w:themeColor="text1"/>
        </w:rPr>
        <w:t>20.3. наличия информации у уполномоченного органа, подтверждающей факт 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14:paraId="0FDBA0E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bookmarkStart w:id="31" w:name="P581"/>
      <w:bookmarkEnd w:id="31"/>
      <w:r w:rsidRPr="009E74B9">
        <w:rPr>
          <w:rFonts w:ascii="Times New Roman" w:hAnsi="Times New Roman" w:cs="Times New Roman"/>
          <w:color w:val="000000" w:themeColor="text1"/>
        </w:rPr>
        <w:t xml:space="preserve">При подтверждении факта, указанного в </w:t>
      </w:r>
      <w:hyperlink w:anchor="P579">
        <w:r w:rsidRPr="009E74B9">
          <w:rPr>
            <w:rFonts w:ascii="Times New Roman" w:hAnsi="Times New Roman" w:cs="Times New Roman"/>
            <w:color w:val="000000" w:themeColor="text1"/>
          </w:rPr>
          <w:t>части первой</w:t>
        </w:r>
      </w:hyperlink>
      <w:r w:rsidRPr="009E74B9">
        <w:rPr>
          <w:rFonts w:ascii="Times New Roman" w:hAnsi="Times New Roman" w:cs="Times New Roman"/>
          <w:color w:val="000000" w:themeColor="text1"/>
        </w:rPr>
        <w:t xml:space="preserve"> настоящего подпункта, уполномоченный орган направляет заявителю информационное письмо с предложением не позднее 15 рабочих дней со дня его получения представить уведомление для исключения сведений из Торгового реестра либо информацию с указанием причин и периода временного приостановления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 (далее - информационное письмо).</w:t>
      </w:r>
    </w:p>
    <w:p w14:paraId="77B93A8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В информационном письме также указывается дата исключения сведений из Торгового реестра о таких торговом объекте, объекте общественного питания, торговом центре, рынке, интернет-магазине, форме торговли либо субъекте торговли в случае непредоставления заявителем в установленный срок уведомления либо информации, указанных в </w:t>
      </w:r>
      <w:hyperlink w:anchor="P581">
        <w:r w:rsidRPr="009E74B9">
          <w:rPr>
            <w:rFonts w:ascii="Times New Roman" w:hAnsi="Times New Roman" w:cs="Times New Roman"/>
            <w:color w:val="000000" w:themeColor="text1"/>
          </w:rPr>
          <w:t>части второй</w:t>
        </w:r>
      </w:hyperlink>
      <w:r w:rsidRPr="009E74B9">
        <w:rPr>
          <w:rFonts w:ascii="Times New Roman" w:hAnsi="Times New Roman" w:cs="Times New Roman"/>
          <w:color w:val="000000" w:themeColor="text1"/>
        </w:rPr>
        <w:t xml:space="preserve"> настоящего подпункта.</w:t>
      </w:r>
    </w:p>
    <w:p w14:paraId="18062641"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Информационное письмо не позднее двух рабочих дней со дня его подписания:</w:t>
      </w:r>
    </w:p>
    <w:p w14:paraId="3EF658DD"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направляется по почте заказным письмом с уведомлением о его вручении по месту нахождения (месту жительства) заявителя, указанному в Едином государственном регистре юридических лиц и индивидуальных предпринимателей, а при наличии у заявителя электронной почты - дополнительно на адрес электронной почты;</w:t>
      </w:r>
    </w:p>
    <w:p w14:paraId="0BBBFA8B"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считается полученным заявителем по истечении трех рабочих дней со дня направления информационного письма.</w:t>
      </w:r>
    </w:p>
    <w:p w14:paraId="45875B5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Если заявителем по истечении 15 рабочих дней со дня получения информационного письма не представлено уведомление либо информация, указанные в </w:t>
      </w:r>
      <w:hyperlink w:anchor="P581">
        <w:r w:rsidRPr="009E74B9">
          <w:rPr>
            <w:rFonts w:ascii="Times New Roman" w:hAnsi="Times New Roman" w:cs="Times New Roman"/>
            <w:color w:val="000000" w:themeColor="text1"/>
          </w:rPr>
          <w:t>части второй</w:t>
        </w:r>
      </w:hyperlink>
      <w:r w:rsidRPr="009E74B9">
        <w:rPr>
          <w:rFonts w:ascii="Times New Roman" w:hAnsi="Times New Roman" w:cs="Times New Roman"/>
          <w:color w:val="000000" w:themeColor="text1"/>
        </w:rPr>
        <w:t xml:space="preserve"> настоящего подпункта, уполномоченный орган исключает соответствующие сведения из Торгового реестра.</w:t>
      </w:r>
    </w:p>
    <w:p w14:paraId="74C734C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21. Заявление, указанное в </w:t>
      </w:r>
      <w:hyperlink w:anchor="P512">
        <w:r w:rsidRPr="009E74B9">
          <w:rPr>
            <w:rFonts w:ascii="Times New Roman" w:hAnsi="Times New Roman" w:cs="Times New Roman"/>
            <w:color w:val="000000" w:themeColor="text1"/>
          </w:rPr>
          <w:t>абзаце четвертом части первой пункта 10</w:t>
        </w:r>
      </w:hyperlink>
      <w:r w:rsidRPr="009E74B9">
        <w:rPr>
          <w:rFonts w:ascii="Times New Roman" w:hAnsi="Times New Roman" w:cs="Times New Roman"/>
          <w:color w:val="000000" w:themeColor="text1"/>
        </w:rPr>
        <w:t xml:space="preserve"> настоящего Положения, представляется заявителем в месячный срок со дня:</w:t>
      </w:r>
    </w:p>
    <w:p w14:paraId="1941786A"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14:paraId="7FB5292F"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государственной регистрации изменений и (или) дополнений, вносимых в учредительный документ заявителя - юридического лица, реорганизованного в форме выделения из него другого юридического лица.</w:t>
      </w:r>
    </w:p>
    <w:p w14:paraId="63F9F67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22. Датой исключения сведений из Торгового реестра является:</w:t>
      </w:r>
    </w:p>
    <w:p w14:paraId="07723AE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дата получения уполномоченным органом заявления, указанного в </w:t>
      </w:r>
      <w:hyperlink w:anchor="P512">
        <w:r w:rsidRPr="009E74B9">
          <w:rPr>
            <w:rFonts w:ascii="Times New Roman" w:hAnsi="Times New Roman" w:cs="Times New Roman"/>
            <w:color w:val="000000" w:themeColor="text1"/>
          </w:rPr>
          <w:t>абзаце четвертом части первой пункта 10</w:t>
        </w:r>
      </w:hyperlink>
      <w:r w:rsidRPr="009E74B9">
        <w:rPr>
          <w:rFonts w:ascii="Times New Roman" w:hAnsi="Times New Roman" w:cs="Times New Roman"/>
          <w:color w:val="000000" w:themeColor="text1"/>
        </w:rPr>
        <w:t xml:space="preserve"> настоящего Положения, - в случаях, предусмотренных в </w:t>
      </w:r>
      <w:hyperlink w:anchor="P571">
        <w:r w:rsidRPr="009E74B9">
          <w:rPr>
            <w:rFonts w:ascii="Times New Roman" w:hAnsi="Times New Roman" w:cs="Times New Roman"/>
            <w:color w:val="000000" w:themeColor="text1"/>
          </w:rPr>
          <w:t>подпункте 20.1 пункта 20</w:t>
        </w:r>
      </w:hyperlink>
      <w:r w:rsidRPr="009E74B9">
        <w:rPr>
          <w:rFonts w:ascii="Times New Roman" w:hAnsi="Times New Roman" w:cs="Times New Roman"/>
          <w:color w:val="000000" w:themeColor="text1"/>
        </w:rPr>
        <w:t xml:space="preserve"> настоящего Положения;</w:t>
      </w:r>
    </w:p>
    <w:p w14:paraId="4449B44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дата внесения в Единый государственный регистр юридических лиц и индивидуальных предпринимателей записи о прекращении деятельности заявителя - юридического лица в результате реорганизации в форме слияния или разделения, присоединения к другому юридическому лицу - в случае, предусмотренном в </w:t>
      </w:r>
      <w:hyperlink w:anchor="P577">
        <w:r w:rsidRPr="009E74B9">
          <w:rPr>
            <w:rFonts w:ascii="Times New Roman" w:hAnsi="Times New Roman" w:cs="Times New Roman"/>
            <w:color w:val="000000" w:themeColor="text1"/>
          </w:rPr>
          <w:t>абзаце втором подпункта 20.2 пункта 20</w:t>
        </w:r>
      </w:hyperlink>
      <w:r w:rsidRPr="009E74B9">
        <w:rPr>
          <w:rFonts w:ascii="Times New Roman" w:hAnsi="Times New Roman" w:cs="Times New Roman"/>
          <w:color w:val="000000" w:themeColor="text1"/>
        </w:rPr>
        <w:t xml:space="preserve"> настоящего Положения;</w:t>
      </w:r>
    </w:p>
    <w:p w14:paraId="5A963999"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дата внесения в Единый государственный регистр юридических лиц и индивидуальных предпринимателей записи об исключении из него заявителя - в случае, предусмотренном в </w:t>
      </w:r>
      <w:hyperlink w:anchor="P578">
        <w:r w:rsidRPr="009E74B9">
          <w:rPr>
            <w:rFonts w:ascii="Times New Roman" w:hAnsi="Times New Roman" w:cs="Times New Roman"/>
            <w:color w:val="000000" w:themeColor="text1"/>
          </w:rPr>
          <w:t>абзаце третьем подпункта 20.2 пункта 20</w:t>
        </w:r>
      </w:hyperlink>
      <w:r w:rsidRPr="009E74B9">
        <w:rPr>
          <w:rFonts w:ascii="Times New Roman" w:hAnsi="Times New Roman" w:cs="Times New Roman"/>
          <w:color w:val="000000" w:themeColor="text1"/>
        </w:rPr>
        <w:t xml:space="preserve"> настоящего Положения;</w:t>
      </w:r>
    </w:p>
    <w:p w14:paraId="502C7DB2"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lastRenderedPageBreak/>
        <w:t xml:space="preserve">дата, указанная в информационном письме уполномоченного органа, - в случае, предусмотренном в </w:t>
      </w:r>
      <w:hyperlink w:anchor="P579">
        <w:r w:rsidRPr="009E74B9">
          <w:rPr>
            <w:rFonts w:ascii="Times New Roman" w:hAnsi="Times New Roman" w:cs="Times New Roman"/>
            <w:color w:val="000000" w:themeColor="text1"/>
          </w:rPr>
          <w:t>части первой подпункта 20.3 пункта 20</w:t>
        </w:r>
      </w:hyperlink>
      <w:r w:rsidRPr="009E74B9">
        <w:rPr>
          <w:rFonts w:ascii="Times New Roman" w:hAnsi="Times New Roman" w:cs="Times New Roman"/>
          <w:color w:val="000000" w:themeColor="text1"/>
        </w:rPr>
        <w:t xml:space="preserve"> настоящего Положения.</w:t>
      </w:r>
    </w:p>
    <w:p w14:paraId="55DEEAB5" w14:textId="77777777" w:rsidR="009E74B9" w:rsidRPr="009E74B9" w:rsidRDefault="009E74B9">
      <w:pPr>
        <w:pStyle w:val="ConsPlusNormal"/>
        <w:rPr>
          <w:rFonts w:ascii="Times New Roman" w:hAnsi="Times New Roman" w:cs="Times New Roman"/>
          <w:color w:val="000000" w:themeColor="text1"/>
        </w:rPr>
      </w:pPr>
    </w:p>
    <w:p w14:paraId="63DF01CF" w14:textId="77777777" w:rsidR="009E74B9" w:rsidRPr="009E74B9" w:rsidRDefault="009E74B9">
      <w:pPr>
        <w:pStyle w:val="ConsPlusNormal"/>
        <w:jc w:val="center"/>
        <w:outlineLvl w:val="1"/>
        <w:rPr>
          <w:rFonts w:ascii="Times New Roman" w:hAnsi="Times New Roman" w:cs="Times New Roman"/>
          <w:color w:val="000000" w:themeColor="text1"/>
        </w:rPr>
      </w:pPr>
      <w:r w:rsidRPr="009E74B9">
        <w:rPr>
          <w:rFonts w:ascii="Times New Roman" w:hAnsi="Times New Roman" w:cs="Times New Roman"/>
          <w:b/>
          <w:color w:val="000000" w:themeColor="text1"/>
        </w:rPr>
        <w:t>ГЛАВА 6</w:t>
      </w:r>
    </w:p>
    <w:p w14:paraId="7D555D27" w14:textId="77777777" w:rsidR="009E74B9" w:rsidRPr="009E74B9" w:rsidRDefault="009E74B9">
      <w:pPr>
        <w:pStyle w:val="ConsPlusNormal"/>
        <w:jc w:val="center"/>
        <w:rPr>
          <w:rFonts w:ascii="Times New Roman" w:hAnsi="Times New Roman" w:cs="Times New Roman"/>
          <w:color w:val="000000" w:themeColor="text1"/>
        </w:rPr>
      </w:pPr>
      <w:r w:rsidRPr="009E74B9">
        <w:rPr>
          <w:rFonts w:ascii="Times New Roman" w:hAnsi="Times New Roman" w:cs="Times New Roman"/>
          <w:b/>
          <w:color w:val="000000" w:themeColor="text1"/>
        </w:rPr>
        <w:t>ПОРЯДОК РАЗМЕЩЕНИЯ СВЕДЕНИЙ, СОДЕРЖАЩИХСЯ В ТОРГОВОМ РЕЕСТРЕ, НА ОФИЦИАЛЬНОМ САЙТЕ МИНИСТЕРСТВА АНТИМОНОПОЛЬНОГО РЕГУЛИРОВАНИЯ И ТОРГОВЛИ</w:t>
      </w:r>
    </w:p>
    <w:p w14:paraId="4EE3A424" w14:textId="77777777" w:rsidR="009E74B9" w:rsidRPr="009E74B9" w:rsidRDefault="009E74B9">
      <w:pPr>
        <w:pStyle w:val="ConsPlusNormal"/>
        <w:rPr>
          <w:rFonts w:ascii="Times New Roman" w:hAnsi="Times New Roman" w:cs="Times New Roman"/>
          <w:color w:val="000000" w:themeColor="text1"/>
        </w:rPr>
      </w:pPr>
    </w:p>
    <w:p w14:paraId="0E1CE667" w14:textId="77777777" w:rsidR="009E74B9" w:rsidRPr="009E74B9" w:rsidRDefault="009E74B9">
      <w:pPr>
        <w:pStyle w:val="ConsPlusNormal"/>
        <w:ind w:firstLine="540"/>
        <w:jc w:val="both"/>
        <w:rPr>
          <w:rFonts w:ascii="Times New Roman" w:hAnsi="Times New Roman" w:cs="Times New Roman"/>
          <w:color w:val="000000" w:themeColor="text1"/>
        </w:rPr>
      </w:pPr>
      <w:bookmarkStart w:id="32" w:name="P605"/>
      <w:bookmarkEnd w:id="32"/>
      <w:r w:rsidRPr="009E74B9">
        <w:rPr>
          <w:rFonts w:ascii="Times New Roman" w:hAnsi="Times New Roman" w:cs="Times New Roman"/>
          <w:color w:val="000000" w:themeColor="text1"/>
        </w:rPr>
        <w:t xml:space="preserve">23. Сведения, предусмотренные в </w:t>
      </w:r>
      <w:hyperlink w:anchor="P429">
        <w:r w:rsidRPr="009E74B9">
          <w:rPr>
            <w:rFonts w:ascii="Times New Roman" w:hAnsi="Times New Roman" w:cs="Times New Roman"/>
            <w:color w:val="000000" w:themeColor="text1"/>
          </w:rPr>
          <w:t>абзацах втором</w:t>
        </w:r>
      </w:hyperlink>
      <w:r w:rsidRPr="009E74B9">
        <w:rPr>
          <w:rFonts w:ascii="Times New Roman" w:hAnsi="Times New Roman" w:cs="Times New Roman"/>
          <w:color w:val="000000" w:themeColor="text1"/>
        </w:rPr>
        <w:t xml:space="preserve"> - </w:t>
      </w:r>
      <w:hyperlink w:anchor="P431">
        <w:r w:rsidRPr="009E74B9">
          <w:rPr>
            <w:rFonts w:ascii="Times New Roman" w:hAnsi="Times New Roman" w:cs="Times New Roman"/>
            <w:color w:val="000000" w:themeColor="text1"/>
          </w:rPr>
          <w:t>четвертом</w:t>
        </w:r>
      </w:hyperlink>
      <w:r w:rsidRPr="009E74B9">
        <w:rPr>
          <w:rFonts w:ascii="Times New Roman" w:hAnsi="Times New Roman" w:cs="Times New Roman"/>
          <w:color w:val="000000" w:themeColor="text1"/>
        </w:rPr>
        <w:t xml:space="preserve"> и </w:t>
      </w:r>
      <w:hyperlink w:anchor="P437">
        <w:r w:rsidRPr="009E74B9">
          <w:rPr>
            <w:rFonts w:ascii="Times New Roman" w:hAnsi="Times New Roman" w:cs="Times New Roman"/>
            <w:color w:val="000000" w:themeColor="text1"/>
          </w:rPr>
          <w:t>десятом части первой</w:t>
        </w:r>
      </w:hyperlink>
      <w:r w:rsidRPr="009E74B9">
        <w:rPr>
          <w:rFonts w:ascii="Times New Roman" w:hAnsi="Times New Roman" w:cs="Times New Roman"/>
          <w:color w:val="000000" w:themeColor="text1"/>
        </w:rPr>
        <w:t xml:space="preserve"> и </w:t>
      </w:r>
      <w:hyperlink w:anchor="P443">
        <w:r w:rsidRPr="009E74B9">
          <w:rPr>
            <w:rFonts w:ascii="Times New Roman" w:hAnsi="Times New Roman" w:cs="Times New Roman"/>
            <w:color w:val="000000" w:themeColor="text1"/>
          </w:rPr>
          <w:t>части второй подпункта 8.1</w:t>
        </w:r>
      </w:hyperlink>
      <w:r w:rsidRPr="009E74B9">
        <w:rPr>
          <w:rFonts w:ascii="Times New Roman" w:hAnsi="Times New Roman" w:cs="Times New Roman"/>
          <w:color w:val="000000" w:themeColor="text1"/>
        </w:rPr>
        <w:t xml:space="preserve">, </w:t>
      </w:r>
      <w:hyperlink w:anchor="P453">
        <w:r w:rsidRPr="009E74B9">
          <w:rPr>
            <w:rFonts w:ascii="Times New Roman" w:hAnsi="Times New Roman" w:cs="Times New Roman"/>
            <w:color w:val="000000" w:themeColor="text1"/>
          </w:rPr>
          <w:t>подпунктах 8.2</w:t>
        </w:r>
      </w:hyperlink>
      <w:r w:rsidRPr="009E74B9">
        <w:rPr>
          <w:rFonts w:ascii="Times New Roman" w:hAnsi="Times New Roman" w:cs="Times New Roman"/>
          <w:color w:val="000000" w:themeColor="text1"/>
        </w:rPr>
        <w:t xml:space="preserve"> - </w:t>
      </w:r>
      <w:hyperlink w:anchor="P490">
        <w:r w:rsidRPr="009E74B9">
          <w:rPr>
            <w:rFonts w:ascii="Times New Roman" w:hAnsi="Times New Roman" w:cs="Times New Roman"/>
            <w:color w:val="000000" w:themeColor="text1"/>
          </w:rPr>
          <w:t>8.6-1 пункта 8</w:t>
        </w:r>
      </w:hyperlink>
      <w:r w:rsidRPr="009E74B9">
        <w:rPr>
          <w:rFonts w:ascii="Times New Roman" w:hAnsi="Times New Roman" w:cs="Times New Roman"/>
          <w:color w:val="000000" w:themeColor="text1"/>
        </w:rPr>
        <w:t xml:space="preserve"> настоящего Положения, размещаются в открытом формате на официальном сайте Министерства антимонопольного регулирования и торговли в сети Интернет.</w:t>
      </w:r>
    </w:p>
    <w:p w14:paraId="05BFB16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24. Поиск информации, содержащейся в Торговом реестре, в сети Интернет реализуется посредством ОАИС на основании следующих реквизитов:</w:t>
      </w:r>
    </w:p>
    <w:p w14:paraId="260631F6"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учетный номер плательщика;</w:t>
      </w:r>
    </w:p>
    <w:p w14:paraId="56B766E8"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наименование юридического лица или фамилия, собственное имя, отчество (если таковое имеется) индивидуального предпринимателя;</w:t>
      </w:r>
    </w:p>
    <w:p w14:paraId="54F3C97E"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наименование (при наличии) и место нахождения торгового объекта, объекта общественного питания, торгового центра, рынка;</w:t>
      </w:r>
    </w:p>
    <w:p w14:paraId="2785C03D" w14:textId="77777777" w:rsidR="009E74B9" w:rsidRPr="009E74B9" w:rsidRDefault="009E74B9" w:rsidP="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доменное имя сайта интернет-магазина.</w:t>
      </w:r>
    </w:p>
    <w:p w14:paraId="512CB95A"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25. Изменения, вносимые в Торговый реестр, размещаются на официальном сайте Министерства антимонопольного регулирования и торговли в сети Интернет не позднее трех рабочих дней со дня их внесения в Торговый реестр.</w:t>
      </w:r>
    </w:p>
    <w:p w14:paraId="3BCF9FB1" w14:textId="77777777" w:rsidR="009E74B9" w:rsidRPr="009E74B9" w:rsidRDefault="009E74B9">
      <w:pPr>
        <w:pStyle w:val="ConsPlusNormal"/>
        <w:rPr>
          <w:rFonts w:ascii="Times New Roman" w:hAnsi="Times New Roman" w:cs="Times New Roman"/>
          <w:color w:val="000000" w:themeColor="text1"/>
        </w:rPr>
      </w:pPr>
    </w:p>
    <w:p w14:paraId="272E15A8" w14:textId="77777777" w:rsidR="009E74B9" w:rsidRPr="009E74B9" w:rsidRDefault="009E74B9">
      <w:pPr>
        <w:pStyle w:val="ConsPlusNormal"/>
        <w:rPr>
          <w:rFonts w:ascii="Times New Roman" w:hAnsi="Times New Roman" w:cs="Times New Roman"/>
          <w:color w:val="000000" w:themeColor="text1"/>
        </w:rPr>
      </w:pPr>
    </w:p>
    <w:p w14:paraId="2E018508" w14:textId="77777777" w:rsidR="009E74B9" w:rsidRPr="009E74B9" w:rsidRDefault="009E74B9">
      <w:pPr>
        <w:pStyle w:val="ConsPlusNormal"/>
        <w:jc w:val="center"/>
        <w:outlineLvl w:val="1"/>
        <w:rPr>
          <w:rFonts w:ascii="Times New Roman" w:hAnsi="Times New Roman" w:cs="Times New Roman"/>
          <w:color w:val="000000" w:themeColor="text1"/>
        </w:rPr>
      </w:pPr>
      <w:r w:rsidRPr="009E74B9">
        <w:rPr>
          <w:rFonts w:ascii="Times New Roman" w:hAnsi="Times New Roman" w:cs="Times New Roman"/>
          <w:b/>
          <w:color w:val="000000" w:themeColor="text1"/>
        </w:rPr>
        <w:t>ГЛАВА 7</w:t>
      </w:r>
    </w:p>
    <w:p w14:paraId="0B5943D3" w14:textId="77777777" w:rsidR="009E74B9" w:rsidRPr="009E74B9" w:rsidRDefault="009E74B9">
      <w:pPr>
        <w:pStyle w:val="ConsPlusNormal"/>
        <w:jc w:val="center"/>
        <w:rPr>
          <w:rFonts w:ascii="Times New Roman" w:hAnsi="Times New Roman" w:cs="Times New Roman"/>
          <w:color w:val="000000" w:themeColor="text1"/>
        </w:rPr>
      </w:pPr>
      <w:r w:rsidRPr="009E74B9">
        <w:rPr>
          <w:rFonts w:ascii="Times New Roman" w:hAnsi="Times New Roman" w:cs="Times New Roman"/>
          <w:b/>
          <w:color w:val="000000" w:themeColor="text1"/>
        </w:rPr>
        <w:t>ПОРЯДОК ПРЕДОСТАВЛЕНИЯ ИНФОРМАЦИИ ИЗ ТОРГОВОГО РЕЕСТРА</w:t>
      </w:r>
    </w:p>
    <w:p w14:paraId="7A8BA6CD" w14:textId="77777777" w:rsidR="009E74B9" w:rsidRPr="009E74B9" w:rsidRDefault="009E74B9">
      <w:pPr>
        <w:pStyle w:val="ConsPlusNormal"/>
        <w:rPr>
          <w:rFonts w:ascii="Times New Roman" w:hAnsi="Times New Roman" w:cs="Times New Roman"/>
          <w:color w:val="000000" w:themeColor="text1"/>
        </w:rPr>
      </w:pPr>
    </w:p>
    <w:p w14:paraId="5A8B0CAB" w14:textId="77777777" w:rsidR="009E74B9" w:rsidRPr="009E74B9" w:rsidRDefault="009E74B9">
      <w:pPr>
        <w:pStyle w:val="ConsPlusNormal"/>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26. Информация из Торгового реестра предоставляется путем:</w:t>
      </w:r>
    </w:p>
    <w:p w14:paraId="2371E240"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 xml:space="preserve">размещения в открытом формате на официальном сайте Министерства антимонопольного регулирования и торговли в сети Интернет в объеме, предусмотренном в </w:t>
      </w:r>
      <w:hyperlink w:anchor="P605">
        <w:r w:rsidRPr="009E74B9">
          <w:rPr>
            <w:rFonts w:ascii="Times New Roman" w:hAnsi="Times New Roman" w:cs="Times New Roman"/>
            <w:color w:val="000000" w:themeColor="text1"/>
          </w:rPr>
          <w:t>пункте 23</w:t>
        </w:r>
      </w:hyperlink>
      <w:r w:rsidRPr="009E74B9">
        <w:rPr>
          <w:rFonts w:ascii="Times New Roman" w:hAnsi="Times New Roman" w:cs="Times New Roman"/>
          <w:color w:val="000000" w:themeColor="text1"/>
        </w:rPr>
        <w:t xml:space="preserve"> настоящего Положения;</w:t>
      </w:r>
    </w:p>
    <w:p w14:paraId="63017AD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оказания электронных услуг посредством ОАИС;</w:t>
      </w:r>
    </w:p>
    <w:p w14:paraId="4AD1FF17"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предоставления сведений по письменным запросам государственных органов, иных юридических и физических лиц.</w:t>
      </w:r>
    </w:p>
    <w:p w14:paraId="7533FAA8" w14:textId="77777777" w:rsidR="009E74B9" w:rsidRDefault="009E74B9" w:rsidP="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27. Порядок и условия оказания электронных услуг оператором ОАИС определяются на основании соглашения между Министерством антимонопольного регулирования и торговли и оператором ОАИС.</w:t>
      </w:r>
    </w:p>
    <w:p w14:paraId="6623EF0C" w14:textId="77777777" w:rsidR="009E74B9" w:rsidRDefault="009E74B9" w:rsidP="009E74B9">
      <w:pPr>
        <w:pStyle w:val="ConsPlusNormal"/>
        <w:spacing w:before="220"/>
        <w:ind w:firstLine="540"/>
        <w:jc w:val="both"/>
        <w:rPr>
          <w:rFonts w:ascii="Times New Roman" w:hAnsi="Times New Roman" w:cs="Times New Roman"/>
          <w:color w:val="000000" w:themeColor="text1"/>
        </w:rPr>
      </w:pPr>
    </w:p>
    <w:p w14:paraId="0B968E7B" w14:textId="77777777" w:rsidR="009E74B9" w:rsidRDefault="009E74B9" w:rsidP="009E74B9">
      <w:pPr>
        <w:pStyle w:val="ConsPlusNormal"/>
        <w:spacing w:before="220"/>
        <w:ind w:firstLine="540"/>
        <w:jc w:val="both"/>
        <w:rPr>
          <w:rFonts w:ascii="Times New Roman" w:hAnsi="Times New Roman" w:cs="Times New Roman"/>
          <w:color w:val="000000" w:themeColor="text1"/>
        </w:rPr>
      </w:pPr>
    </w:p>
    <w:p w14:paraId="29E4C679" w14:textId="77777777" w:rsidR="009E74B9" w:rsidRDefault="009E74B9" w:rsidP="009E74B9">
      <w:pPr>
        <w:pStyle w:val="ConsPlusNormal"/>
        <w:spacing w:before="220"/>
        <w:ind w:firstLine="540"/>
        <w:jc w:val="both"/>
        <w:rPr>
          <w:rFonts w:ascii="Times New Roman" w:hAnsi="Times New Roman" w:cs="Times New Roman"/>
          <w:color w:val="000000" w:themeColor="text1"/>
        </w:rPr>
      </w:pPr>
    </w:p>
    <w:p w14:paraId="489ED5DD" w14:textId="77777777" w:rsidR="009E74B9" w:rsidRDefault="009E74B9" w:rsidP="009E74B9">
      <w:pPr>
        <w:pStyle w:val="ConsPlusNormal"/>
        <w:spacing w:before="220"/>
        <w:ind w:firstLine="540"/>
        <w:jc w:val="both"/>
        <w:rPr>
          <w:rFonts w:ascii="Times New Roman" w:hAnsi="Times New Roman" w:cs="Times New Roman"/>
          <w:color w:val="000000" w:themeColor="text1"/>
        </w:rPr>
      </w:pPr>
    </w:p>
    <w:p w14:paraId="107F6B2F" w14:textId="77777777" w:rsidR="009E74B9" w:rsidRDefault="009E74B9" w:rsidP="009E74B9">
      <w:pPr>
        <w:pStyle w:val="ConsPlusNormal"/>
        <w:spacing w:before="220"/>
        <w:ind w:firstLine="540"/>
        <w:jc w:val="both"/>
        <w:rPr>
          <w:rFonts w:ascii="Times New Roman" w:hAnsi="Times New Roman" w:cs="Times New Roman"/>
          <w:color w:val="000000" w:themeColor="text1"/>
        </w:rPr>
      </w:pPr>
    </w:p>
    <w:p w14:paraId="033FB322" w14:textId="77777777" w:rsidR="009E74B9" w:rsidRPr="009E74B9" w:rsidRDefault="009E74B9">
      <w:pPr>
        <w:pStyle w:val="ConsPlusNormal"/>
        <w:ind w:firstLine="540"/>
        <w:jc w:val="both"/>
        <w:rPr>
          <w:rFonts w:ascii="Times New Roman" w:hAnsi="Times New Roman" w:cs="Times New Roman"/>
          <w:color w:val="000000" w:themeColor="text1"/>
        </w:rPr>
      </w:pPr>
    </w:p>
    <w:p w14:paraId="3DC7D6A6" w14:textId="77777777" w:rsidR="009E74B9" w:rsidRPr="009E74B9" w:rsidRDefault="009E74B9">
      <w:pPr>
        <w:pStyle w:val="ConsPlusNormal"/>
        <w:ind w:firstLine="540"/>
        <w:jc w:val="both"/>
        <w:rPr>
          <w:rFonts w:ascii="Times New Roman" w:hAnsi="Times New Roman" w:cs="Times New Roman"/>
          <w:color w:val="000000" w:themeColor="text1"/>
        </w:rPr>
      </w:pPr>
    </w:p>
    <w:p w14:paraId="36827A18" w14:textId="77777777" w:rsidR="009E74B9" w:rsidRPr="009E74B9" w:rsidRDefault="009E74B9" w:rsidP="009E74B9">
      <w:pPr>
        <w:pStyle w:val="ConsPlusNonformat"/>
        <w:jc w:val="right"/>
        <w:rPr>
          <w:rFonts w:ascii="Times New Roman" w:hAnsi="Times New Roman" w:cs="Times New Roman"/>
          <w:color w:val="000000" w:themeColor="text1"/>
        </w:rPr>
      </w:pPr>
      <w:r w:rsidRPr="009E74B9">
        <w:rPr>
          <w:rFonts w:ascii="Times New Roman" w:hAnsi="Times New Roman" w:cs="Times New Roman"/>
          <w:color w:val="000000" w:themeColor="text1"/>
        </w:rPr>
        <w:t xml:space="preserve">                                                        УТВЕРЖДЕНО</w:t>
      </w:r>
    </w:p>
    <w:p w14:paraId="4692C8C1" w14:textId="77777777" w:rsidR="009E74B9" w:rsidRPr="009E74B9" w:rsidRDefault="009E74B9" w:rsidP="009E74B9">
      <w:pPr>
        <w:pStyle w:val="ConsPlusNonformat"/>
        <w:jc w:val="right"/>
        <w:rPr>
          <w:rFonts w:ascii="Times New Roman" w:hAnsi="Times New Roman" w:cs="Times New Roman"/>
          <w:color w:val="000000" w:themeColor="text1"/>
        </w:rPr>
      </w:pPr>
      <w:r w:rsidRPr="009E74B9">
        <w:rPr>
          <w:rFonts w:ascii="Times New Roman" w:hAnsi="Times New Roman" w:cs="Times New Roman"/>
          <w:color w:val="000000" w:themeColor="text1"/>
        </w:rPr>
        <w:t xml:space="preserve">                                                        Постановление</w:t>
      </w:r>
    </w:p>
    <w:p w14:paraId="082C6C62" w14:textId="77777777" w:rsidR="009E74B9" w:rsidRPr="009E74B9" w:rsidRDefault="009E74B9" w:rsidP="009E74B9">
      <w:pPr>
        <w:pStyle w:val="ConsPlusNonformat"/>
        <w:jc w:val="right"/>
        <w:rPr>
          <w:rFonts w:ascii="Times New Roman" w:hAnsi="Times New Roman" w:cs="Times New Roman"/>
          <w:color w:val="000000" w:themeColor="text1"/>
        </w:rPr>
      </w:pPr>
      <w:r w:rsidRPr="009E74B9">
        <w:rPr>
          <w:rFonts w:ascii="Times New Roman" w:hAnsi="Times New Roman" w:cs="Times New Roman"/>
          <w:color w:val="000000" w:themeColor="text1"/>
        </w:rPr>
        <w:t xml:space="preserve">                                                        Совета Министров</w:t>
      </w:r>
    </w:p>
    <w:p w14:paraId="2B469E08" w14:textId="77777777" w:rsidR="009E74B9" w:rsidRPr="009E74B9" w:rsidRDefault="009E74B9" w:rsidP="009E74B9">
      <w:pPr>
        <w:pStyle w:val="ConsPlusNonformat"/>
        <w:jc w:val="right"/>
        <w:rPr>
          <w:rFonts w:ascii="Times New Roman" w:hAnsi="Times New Roman" w:cs="Times New Roman"/>
          <w:color w:val="000000" w:themeColor="text1"/>
        </w:rPr>
      </w:pPr>
      <w:r w:rsidRPr="009E74B9">
        <w:rPr>
          <w:rFonts w:ascii="Times New Roman" w:hAnsi="Times New Roman" w:cs="Times New Roman"/>
          <w:color w:val="000000" w:themeColor="text1"/>
        </w:rPr>
        <w:t xml:space="preserve">                                                        Республики Беларусь</w:t>
      </w:r>
    </w:p>
    <w:p w14:paraId="4F2955BF" w14:textId="77777777" w:rsidR="009E74B9" w:rsidRPr="009E74B9" w:rsidRDefault="009E74B9" w:rsidP="009E74B9">
      <w:pPr>
        <w:pStyle w:val="ConsPlusNonformat"/>
        <w:jc w:val="right"/>
        <w:rPr>
          <w:rFonts w:ascii="Times New Roman" w:hAnsi="Times New Roman" w:cs="Times New Roman"/>
          <w:color w:val="000000" w:themeColor="text1"/>
        </w:rPr>
      </w:pPr>
      <w:r w:rsidRPr="009E74B9">
        <w:rPr>
          <w:rFonts w:ascii="Times New Roman" w:hAnsi="Times New Roman" w:cs="Times New Roman"/>
          <w:color w:val="000000" w:themeColor="text1"/>
        </w:rPr>
        <w:t xml:space="preserve">                                                        25.06.2021 N 363</w:t>
      </w:r>
    </w:p>
    <w:p w14:paraId="7FCB6D1B" w14:textId="77777777" w:rsidR="009E74B9" w:rsidRPr="009E74B9" w:rsidRDefault="009E74B9">
      <w:pPr>
        <w:pStyle w:val="ConsPlusNormal"/>
        <w:rPr>
          <w:rFonts w:ascii="Times New Roman" w:hAnsi="Times New Roman" w:cs="Times New Roman"/>
          <w:color w:val="000000" w:themeColor="text1"/>
        </w:rPr>
      </w:pPr>
    </w:p>
    <w:p w14:paraId="3A259427" w14:textId="77777777" w:rsidR="009E74B9" w:rsidRPr="009E74B9" w:rsidRDefault="009E74B9">
      <w:pPr>
        <w:pStyle w:val="ConsPlusTitle"/>
        <w:jc w:val="center"/>
        <w:rPr>
          <w:rFonts w:ascii="Times New Roman" w:hAnsi="Times New Roman" w:cs="Times New Roman"/>
          <w:color w:val="000000" w:themeColor="text1"/>
        </w:rPr>
      </w:pPr>
      <w:bookmarkStart w:id="33" w:name="P635"/>
      <w:bookmarkEnd w:id="33"/>
      <w:r w:rsidRPr="009E74B9">
        <w:rPr>
          <w:rFonts w:ascii="Times New Roman" w:hAnsi="Times New Roman" w:cs="Times New Roman"/>
          <w:color w:val="000000" w:themeColor="text1"/>
        </w:rPr>
        <w:t>ПОЛОЖЕНИЕ</w:t>
      </w:r>
    </w:p>
    <w:p w14:paraId="4EB17302" w14:textId="77777777" w:rsidR="009E74B9" w:rsidRPr="009E74B9" w:rsidRDefault="009E74B9">
      <w:pPr>
        <w:pStyle w:val="ConsPlusTitle"/>
        <w:jc w:val="center"/>
        <w:rPr>
          <w:rFonts w:ascii="Times New Roman" w:hAnsi="Times New Roman" w:cs="Times New Roman"/>
          <w:color w:val="000000" w:themeColor="text1"/>
        </w:rPr>
      </w:pPr>
      <w:r w:rsidRPr="009E74B9">
        <w:rPr>
          <w:rFonts w:ascii="Times New Roman" w:hAnsi="Times New Roman" w:cs="Times New Roman"/>
          <w:color w:val="000000" w:themeColor="text1"/>
        </w:rPr>
        <w:t>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w:t>
      </w:r>
    </w:p>
    <w:p w14:paraId="08960193" w14:textId="77777777" w:rsidR="009E74B9" w:rsidRPr="009E74B9" w:rsidRDefault="009E74B9">
      <w:pPr>
        <w:pStyle w:val="ConsPlusNormal"/>
        <w:spacing w:after="1"/>
        <w:rPr>
          <w:rFonts w:ascii="Times New Roman" w:hAnsi="Times New Roman" w:cs="Times New Roman"/>
          <w:color w:val="000000" w:themeColor="text1"/>
        </w:rPr>
      </w:pPr>
    </w:p>
    <w:p w14:paraId="7DC722D0" w14:textId="77777777" w:rsidR="009E74B9" w:rsidRPr="009E74B9" w:rsidRDefault="009E74B9">
      <w:pPr>
        <w:pStyle w:val="ConsPlusNormal"/>
        <w:rPr>
          <w:rFonts w:ascii="Times New Roman" w:hAnsi="Times New Roman" w:cs="Times New Roman"/>
          <w:color w:val="000000" w:themeColor="text1"/>
        </w:rPr>
      </w:pPr>
    </w:p>
    <w:p w14:paraId="5B8F9187" w14:textId="77777777" w:rsidR="009E74B9" w:rsidRPr="009E74B9" w:rsidRDefault="009E74B9">
      <w:pPr>
        <w:pStyle w:val="ConsPlusNormal"/>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1. Доля субъекта торговли, осуществляющего розничную торговлю продовольственными товарами посредством организации торговой сети (далее - субъект), в объеме розничного товарооборота продовольственных товаров в границах г. Минска, городов областного подчинения, районов рассчитывается по формуле</w:t>
      </w:r>
    </w:p>
    <w:p w14:paraId="2DCECD92" w14:textId="77777777" w:rsidR="009E74B9" w:rsidRPr="009E74B9" w:rsidRDefault="009E74B9">
      <w:pPr>
        <w:pStyle w:val="ConsPlusNormal"/>
        <w:ind w:firstLine="540"/>
        <w:jc w:val="both"/>
        <w:rPr>
          <w:rFonts w:ascii="Times New Roman" w:hAnsi="Times New Roman" w:cs="Times New Roman"/>
          <w:color w:val="000000" w:themeColor="text1"/>
        </w:rPr>
      </w:pPr>
    </w:p>
    <w:p w14:paraId="71B13899" w14:textId="77777777" w:rsidR="009E74B9" w:rsidRPr="009E74B9" w:rsidRDefault="009E74B9">
      <w:pPr>
        <w:pStyle w:val="ConsPlusNormal"/>
        <w:jc w:val="center"/>
        <w:rPr>
          <w:rFonts w:ascii="Times New Roman" w:hAnsi="Times New Roman" w:cs="Times New Roman"/>
          <w:color w:val="000000" w:themeColor="text1"/>
        </w:rPr>
      </w:pPr>
      <w:r w:rsidRPr="009E74B9">
        <w:rPr>
          <w:rFonts w:ascii="Times New Roman" w:hAnsi="Times New Roman" w:cs="Times New Roman"/>
          <w:noProof/>
          <w:color w:val="000000" w:themeColor="text1"/>
          <w:position w:val="-23"/>
        </w:rPr>
        <w:drawing>
          <wp:inline distT="0" distB="0" distL="0" distR="0" wp14:anchorId="346F6A38" wp14:editId="314AAA4E">
            <wp:extent cx="115125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151255" cy="433705"/>
                    </a:xfrm>
                    <a:prstGeom prst="rect">
                      <a:avLst/>
                    </a:prstGeom>
                    <a:noFill/>
                    <a:ln>
                      <a:noFill/>
                    </a:ln>
                  </pic:spPr>
                </pic:pic>
              </a:graphicData>
            </a:graphic>
          </wp:inline>
        </w:drawing>
      </w:r>
    </w:p>
    <w:p w14:paraId="36D52843" w14:textId="77777777" w:rsidR="009E74B9" w:rsidRPr="009E74B9" w:rsidRDefault="009E74B9">
      <w:pPr>
        <w:pStyle w:val="ConsPlusNormal"/>
        <w:ind w:firstLine="540"/>
        <w:jc w:val="both"/>
        <w:rPr>
          <w:rFonts w:ascii="Times New Roman" w:hAnsi="Times New Roman" w:cs="Times New Roman"/>
          <w:color w:val="000000" w:themeColor="text1"/>
        </w:rPr>
      </w:pPr>
    </w:p>
    <w:p w14:paraId="2A7674B9" w14:textId="77777777" w:rsidR="009E74B9" w:rsidRPr="009E74B9" w:rsidRDefault="009E74B9">
      <w:pPr>
        <w:pStyle w:val="ConsPlusNormal"/>
        <w:jc w:val="both"/>
        <w:rPr>
          <w:rFonts w:ascii="Times New Roman" w:hAnsi="Times New Roman" w:cs="Times New Roman"/>
          <w:color w:val="000000" w:themeColor="text1"/>
        </w:rPr>
      </w:pPr>
      <w:r w:rsidRPr="009E74B9">
        <w:rPr>
          <w:rFonts w:ascii="Times New Roman" w:hAnsi="Times New Roman" w:cs="Times New Roman"/>
          <w:color w:val="000000" w:themeColor="text1"/>
        </w:rPr>
        <w:t>где Др</w:t>
      </w:r>
      <w:r w:rsidRPr="009E74B9">
        <w:rPr>
          <w:rFonts w:ascii="Times New Roman" w:hAnsi="Times New Roman" w:cs="Times New Roman"/>
          <w:color w:val="000000" w:themeColor="text1"/>
          <w:vertAlign w:val="subscript"/>
        </w:rPr>
        <w:t>Т</w:t>
      </w:r>
      <w:r w:rsidRPr="009E74B9">
        <w:rPr>
          <w:rFonts w:ascii="Times New Roman" w:hAnsi="Times New Roman" w:cs="Times New Roman"/>
          <w:color w:val="000000" w:themeColor="text1"/>
        </w:rPr>
        <w:t xml:space="preserve"> - доля розничного товарооборота продовольственных товаров субъекта в границах г. Минска, города областного подчинения, района, процентов;</w:t>
      </w:r>
    </w:p>
    <w:p w14:paraId="1D68A3A4"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РТ - розничный товарооборот продовольственных товаров за год субъекта по торговому объекту (объектам), находящемуся (находящимся) на территории г. Минска, города областного подчинения, района;</w:t>
      </w:r>
    </w:p>
    <w:p w14:paraId="525A9A87"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РТО - официальная статистическая информация о розничном товарообороте продовольственных товаров за год в разрезе г. Минска, городов областного подчинения, районов.</w:t>
      </w:r>
    </w:p>
    <w:p w14:paraId="78E6FF9C" w14:textId="77777777" w:rsidR="009E74B9" w:rsidRPr="009E74B9" w:rsidRDefault="009E74B9">
      <w:pPr>
        <w:pStyle w:val="ConsPlusNormal"/>
        <w:spacing w:before="220"/>
        <w:ind w:firstLine="540"/>
        <w:jc w:val="both"/>
        <w:rPr>
          <w:rFonts w:ascii="Times New Roman" w:hAnsi="Times New Roman" w:cs="Times New Roman"/>
          <w:color w:val="000000" w:themeColor="text1"/>
        </w:rPr>
      </w:pPr>
      <w:r w:rsidRPr="009E74B9">
        <w:rPr>
          <w:rFonts w:ascii="Times New Roman" w:hAnsi="Times New Roman" w:cs="Times New Roman"/>
          <w:color w:val="000000" w:themeColor="text1"/>
        </w:rPr>
        <w:t>2. Розничный товарооборот продовольственных товаров субъекта приводится в розничных ценах.</w:t>
      </w:r>
    </w:p>
    <w:p w14:paraId="50E90A51" w14:textId="77777777" w:rsidR="009E74B9" w:rsidRDefault="009E74B9">
      <w:pPr>
        <w:pStyle w:val="ConsPlusNormal"/>
      </w:pPr>
    </w:p>
    <w:p w14:paraId="173DAF01" w14:textId="77777777" w:rsidR="0078466B" w:rsidRPr="009E74B9" w:rsidRDefault="0078466B"/>
    <w:sectPr w:rsidR="0078466B" w:rsidRPr="009E74B9" w:rsidSect="005C2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B9"/>
    <w:rsid w:val="00142C56"/>
    <w:rsid w:val="004B0C72"/>
    <w:rsid w:val="0078466B"/>
    <w:rsid w:val="009E74B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3950"/>
  <w15:chartTrackingRefBased/>
  <w15:docId w15:val="{18FEF526-C098-40C0-A1EB-A6D1911F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4B9"/>
    <w:pPr>
      <w:widowControl w:val="0"/>
      <w:autoSpaceDE w:val="0"/>
      <w:autoSpaceDN w:val="0"/>
      <w:spacing w:after="0" w:line="240" w:lineRule="auto"/>
    </w:pPr>
    <w:rPr>
      <w:rFonts w:ascii="Calibri" w:eastAsiaTheme="minorEastAsia" w:hAnsi="Calibri" w:cs="Calibri"/>
      <w:lang/>
    </w:rPr>
  </w:style>
  <w:style w:type="paragraph" w:customStyle="1" w:styleId="ConsPlusNonformat">
    <w:name w:val="ConsPlusNonformat"/>
    <w:rsid w:val="009E74B9"/>
    <w:pPr>
      <w:widowControl w:val="0"/>
      <w:autoSpaceDE w:val="0"/>
      <w:autoSpaceDN w:val="0"/>
      <w:spacing w:after="0" w:line="240" w:lineRule="auto"/>
    </w:pPr>
    <w:rPr>
      <w:rFonts w:ascii="Courier New" w:eastAsiaTheme="minorEastAsia" w:hAnsi="Courier New" w:cs="Courier New"/>
      <w:sz w:val="20"/>
      <w:lang/>
    </w:rPr>
  </w:style>
  <w:style w:type="paragraph" w:customStyle="1" w:styleId="ConsPlusTitle">
    <w:name w:val="ConsPlusTitle"/>
    <w:rsid w:val="009E74B9"/>
    <w:pPr>
      <w:widowControl w:val="0"/>
      <w:autoSpaceDE w:val="0"/>
      <w:autoSpaceDN w:val="0"/>
      <w:spacing w:after="0" w:line="240" w:lineRule="auto"/>
    </w:pPr>
    <w:rPr>
      <w:rFonts w:ascii="Calibri" w:eastAsiaTheme="minorEastAsia" w:hAnsi="Calibri" w:cs="Calibri"/>
      <w:b/>
      <w:lang/>
    </w:rPr>
  </w:style>
  <w:style w:type="paragraph" w:customStyle="1" w:styleId="ConsPlusCell">
    <w:name w:val="ConsPlusCell"/>
    <w:rsid w:val="009E74B9"/>
    <w:pPr>
      <w:widowControl w:val="0"/>
      <w:autoSpaceDE w:val="0"/>
      <w:autoSpaceDN w:val="0"/>
      <w:spacing w:after="0" w:line="240" w:lineRule="auto"/>
    </w:pPr>
    <w:rPr>
      <w:rFonts w:ascii="Courier New" w:eastAsiaTheme="minorEastAsia" w:hAnsi="Courier New" w:cs="Courier New"/>
      <w:sz w:val="20"/>
      <w:lang/>
    </w:rPr>
  </w:style>
  <w:style w:type="paragraph" w:customStyle="1" w:styleId="ConsPlusDocList">
    <w:name w:val="ConsPlusDocList"/>
    <w:rsid w:val="009E74B9"/>
    <w:pPr>
      <w:widowControl w:val="0"/>
      <w:autoSpaceDE w:val="0"/>
      <w:autoSpaceDN w:val="0"/>
      <w:spacing w:after="0" w:line="240" w:lineRule="auto"/>
    </w:pPr>
    <w:rPr>
      <w:rFonts w:ascii="Calibri" w:eastAsiaTheme="minorEastAsia" w:hAnsi="Calibri" w:cs="Calibri"/>
      <w:lang/>
    </w:rPr>
  </w:style>
  <w:style w:type="paragraph" w:customStyle="1" w:styleId="ConsPlusTitlePage">
    <w:name w:val="ConsPlusTitlePage"/>
    <w:rsid w:val="009E74B9"/>
    <w:pPr>
      <w:widowControl w:val="0"/>
      <w:autoSpaceDE w:val="0"/>
      <w:autoSpaceDN w:val="0"/>
      <w:spacing w:after="0" w:line="240" w:lineRule="auto"/>
    </w:pPr>
    <w:rPr>
      <w:rFonts w:ascii="Tahoma" w:eastAsiaTheme="minorEastAsia" w:hAnsi="Tahoma" w:cs="Tahoma"/>
      <w:sz w:val="20"/>
      <w:lang/>
    </w:rPr>
  </w:style>
  <w:style w:type="paragraph" w:customStyle="1" w:styleId="ConsPlusJurTerm">
    <w:name w:val="ConsPlusJurTerm"/>
    <w:rsid w:val="009E74B9"/>
    <w:pPr>
      <w:widowControl w:val="0"/>
      <w:autoSpaceDE w:val="0"/>
      <w:autoSpaceDN w:val="0"/>
      <w:spacing w:after="0" w:line="240" w:lineRule="auto"/>
    </w:pPr>
    <w:rPr>
      <w:rFonts w:ascii="Tahoma" w:eastAsiaTheme="minorEastAsia" w:hAnsi="Tahoma" w:cs="Tahoma"/>
      <w:sz w:val="26"/>
      <w:lang/>
    </w:rPr>
  </w:style>
  <w:style w:type="paragraph" w:customStyle="1" w:styleId="ConsPlusTextList">
    <w:name w:val="ConsPlusTextList"/>
    <w:rsid w:val="009E74B9"/>
    <w:pPr>
      <w:widowControl w:val="0"/>
      <w:autoSpaceDE w:val="0"/>
      <w:autoSpaceDN w:val="0"/>
      <w:spacing w:after="0" w:line="240" w:lineRule="auto"/>
    </w:pPr>
    <w:rPr>
      <w:rFonts w:ascii="Arial" w:eastAsiaTheme="minorEastAsia" w:hAnsi="Arial" w:cs="Arial"/>
      <w:sz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4B4B9AF8CDEBD9B5BEB5713A02C6D531CD7F9F45C562EFD7B90B24C1A247BF2FBA2DC28D797FCEB2262C53371D81F24532989E294B15899D3E614FA5s4MAI" TargetMode="External"/><Relationship Id="rId21" Type="http://schemas.openxmlformats.org/officeDocument/2006/relationships/hyperlink" Target="consultantplus://offline/ref=094B4B9AF8CDEBD9B5BEB5713A02C6D531CD7F9F45C562EBDEBA0924C1A247BF2FBA2DC28D797FCEB2262C55341E81F24532989E294B15899D3E614FA5s4MAI" TargetMode="External"/><Relationship Id="rId42" Type="http://schemas.openxmlformats.org/officeDocument/2006/relationships/hyperlink" Target="consultantplus://offline/ref=094B4B9AF8CDEBD9B5BEB5713A02C6D531CD7F9F45C562EBDEBA0E24C1A247BF2FBA2DC28D797FCEB2262C56321D81F24532989E294B15899D3E614FA5s4MAI" TargetMode="External"/><Relationship Id="rId63" Type="http://schemas.openxmlformats.org/officeDocument/2006/relationships/hyperlink" Target="consultantplus://offline/ref=094B4B9AF8CDEBD9B5BEB5713A02C6D531CD7F9F45C562EFD7BA0E24C1A247BF2FBA2DC28D797FCEB2262C57341881F24532989E294B15899D3E614FA5s4MAI" TargetMode="External"/><Relationship Id="rId84" Type="http://schemas.openxmlformats.org/officeDocument/2006/relationships/hyperlink" Target="consultantplus://offline/ref=094B4B9AF8CDEBD9B5BEB5713A02C6D531CD7F9F45C562EFD7BA0E24C1A247BF2FBA2DC28D797FCEB2262C56361981F24532989E294B15899D3E614FA5s4MAI" TargetMode="External"/><Relationship Id="rId138" Type="http://schemas.openxmlformats.org/officeDocument/2006/relationships/hyperlink" Target="consultantplus://offline/ref=094B4B9AF8CDEBD9B5BEB5713A02C6D531CD7F9F45C562EFD7B90B24C1A247BF2FBA2DC28D797FCEB2262C51361281F24532989E294B15899D3E614FA5s4MAI" TargetMode="External"/><Relationship Id="rId159" Type="http://schemas.openxmlformats.org/officeDocument/2006/relationships/hyperlink" Target="consultantplus://offline/ref=094B4B9AF8CDEBD9B5BEB5713A02C6D531CD7F9F45C563E9D5BB0A24C1A247BF2FBA2DC28D797FCEB2262C57311E81F24532989E294B15899D3E614FA5s4MAI" TargetMode="External"/><Relationship Id="rId170" Type="http://schemas.openxmlformats.org/officeDocument/2006/relationships/hyperlink" Target="consultantplus://offline/ref=094B4B9AF8CDEBD9B5BEB5713A02C6D531CD7F9F45C562EFD1B90524C1A247BF2FBA2DC28D797FCEB22E2E57321381F24532989E294B15899D3E614FA5s4MAI" TargetMode="External"/><Relationship Id="rId191" Type="http://schemas.openxmlformats.org/officeDocument/2006/relationships/hyperlink" Target="consultantplus://offline/ref=094B4B9AF8CDEBD9B5BEB5713A02C6D531CD7F9F45CD62E9D0B20679CBAA1EB32DBD229D887E6ECEB1223257330488A616s7M2I" TargetMode="External"/><Relationship Id="rId205" Type="http://schemas.openxmlformats.org/officeDocument/2006/relationships/hyperlink" Target="consultantplus://offline/ref=094B4B9AF8CDEBD9B5BEB5713A02C6D531CD7F9F45C66AEED4BF0524C1A247BF2FBA2DC28D797FCEB2262C5F301281F24532989E294B15899D3E614FA5s4MAI" TargetMode="External"/><Relationship Id="rId107" Type="http://schemas.openxmlformats.org/officeDocument/2006/relationships/hyperlink" Target="consultantplus://offline/ref=094B4B9AF8CDEBD9B5BEB5713A02C6D531CD7F9F45C66AEED4BF0524C1A247BF2FBA2DC28D797FCEB2262C52331281F24532989E294B15899D3E614FA5s4MAI" TargetMode="External"/><Relationship Id="rId11" Type="http://schemas.openxmlformats.org/officeDocument/2006/relationships/hyperlink" Target="consultantplus://offline/ref=094B4B9AF8CDEBD9B5BEB5713A02C6D531CD7F9F45C562EBDEBA0924C1A247BF2FBA2DC28D797FCEB2262C57341981F24532989E294B15899D3E614FA5s4MAI" TargetMode="External"/><Relationship Id="rId32" Type="http://schemas.openxmlformats.org/officeDocument/2006/relationships/hyperlink" Target="consultantplus://offline/ref=094B4B9AF8CDEBD9B5BEB5713A02C6D531CD7F9F45C562EBDEBA0E24C1A247BF2FBA2DC28D797FCEB2262C56371D81F24532989E294B15899D3E614FA5s4MAI" TargetMode="External"/><Relationship Id="rId53" Type="http://schemas.openxmlformats.org/officeDocument/2006/relationships/hyperlink" Target="consultantplus://offline/ref=094B4B9AF8CDEBD9B5BEB5713A02C6D531CD7F9F45C562EBDEBA0E24C1A247BF2FBA2DC28D797FCEB2262C563D1381F24532989E294B15899D3E614FA5s4MAI" TargetMode="External"/><Relationship Id="rId74" Type="http://schemas.openxmlformats.org/officeDocument/2006/relationships/hyperlink" Target="consultantplus://offline/ref=094B4B9AF8CDEBD9B5BEB5713A02C6D531CD7F9F45C66AEED4BF0524C1A247BF2FBA2DC28D6B7F96BE242849341D94A41474sCM9I" TargetMode="External"/><Relationship Id="rId128" Type="http://schemas.openxmlformats.org/officeDocument/2006/relationships/hyperlink" Target="consultantplus://offline/ref=094B4B9AF8CDEBD9B5BEB5713A02C6D531CD7F9F45C562EFD7B90B24C1A247BF2FBA2DC28D797FCEB22D7806704F87A41068CD94354D0B8Bs9MEI" TargetMode="External"/><Relationship Id="rId149" Type="http://schemas.openxmlformats.org/officeDocument/2006/relationships/hyperlink" Target="consultantplus://offline/ref=094B4B9AF8CDEBD9B5BEB5713A02C6D531CD7F9F45C562EFD7B90B24C1A247BF2FBA2DC28D797FCEB2262C50311881F24532989E294B15899D3E614FA5s4MAI" TargetMode="External"/><Relationship Id="rId5" Type="http://schemas.openxmlformats.org/officeDocument/2006/relationships/hyperlink" Target="consultantplus://offline/ref=094B4B9AF8CDEBD9B5BEB5713A02C6D531CD7F9F45C562EED6BA0D24C1A247BF2FBA2DC28D797FCEB2262C553D1F81F24532989E294B15899D3E614FA5s4MAI" TargetMode="External"/><Relationship Id="rId95" Type="http://schemas.openxmlformats.org/officeDocument/2006/relationships/hyperlink" Target="consultantplus://offline/ref=094B4B9AF8CDEBD9B5BEB5713A02C6D531CD7F9F45C562EFD7BA0E24C1A247BF2FBA2DC28D797FCEB2262C54301F81F24532989E294B15899D3E614FA5s4MAI" TargetMode="External"/><Relationship Id="rId160" Type="http://schemas.openxmlformats.org/officeDocument/2006/relationships/hyperlink" Target="consultantplus://offline/ref=094B4B9AF8CDEBD9B5BEB5713A02C6D531CD7F9F45C563E9D5BB0A24C1A247BF2FBA2DC28D797FCEB2262C57311381F24532989E294B15899D3E614FA5s4MAI" TargetMode="External"/><Relationship Id="rId181" Type="http://schemas.openxmlformats.org/officeDocument/2006/relationships/hyperlink" Target="consultantplus://offline/ref=094B4B9AF8CDEBD9B5BEB5713A02C6D531CD7F9F45C563ECD7BE0824C1A247BF2FBA2DC28D797FCEB2262C57361981F24532989E294B15899D3E614FA5s4MAI" TargetMode="External"/><Relationship Id="rId22" Type="http://schemas.openxmlformats.org/officeDocument/2006/relationships/hyperlink" Target="consultantplus://offline/ref=094B4B9AF8CDEBD9B5BEB5713A02C6D531CD7F9F45C562EBDEBA0924C1A247BF2FBA2DC28D797FCEB2262C55351D81F24532989E294B15899D3E614FA5s4MAI" TargetMode="External"/><Relationship Id="rId43" Type="http://schemas.openxmlformats.org/officeDocument/2006/relationships/hyperlink" Target="consultantplus://offline/ref=094B4B9AF8CDEBD9B5BEB5713A02C6D531CD7F9F45C562EBDEBA0E24C1A247BF2FBA2DC28D797FCEB2262C56321281F24532989E294B15899D3E614FA5s4MAI" TargetMode="External"/><Relationship Id="rId64" Type="http://schemas.openxmlformats.org/officeDocument/2006/relationships/hyperlink" Target="consultantplus://offline/ref=094B4B9AF8CDEBD9B5BEB5713A02C6D531CD7F9F45C562EFD7BA0E24C1A247BF2FBA2DC28D797FCEB2262C54371281F24532989E294B15899D3E614FA5s4MAI" TargetMode="External"/><Relationship Id="rId118" Type="http://schemas.openxmlformats.org/officeDocument/2006/relationships/hyperlink" Target="consultantplus://offline/ref=094B4B9AF8CDEBD9B5BEB5713A02C6D531CD7F9F45C562EFD7B90B24C1A247BF2FBA2DC28D797FCEB2262C53301D81F24532989E294B15899D3E614FA5s4MAI" TargetMode="External"/><Relationship Id="rId139" Type="http://schemas.openxmlformats.org/officeDocument/2006/relationships/hyperlink" Target="consultantplus://offline/ref=094B4B9AF8CDEBD9B5BEB5713A02C6D531CD7F9F45C562EFD7B90B24C1A247BF2FBA2DC28D797FCEB2262C51371981F24532989E294B15899D3E614FA5s4MAI" TargetMode="External"/><Relationship Id="rId85" Type="http://schemas.openxmlformats.org/officeDocument/2006/relationships/hyperlink" Target="consultantplus://offline/ref=094B4B9AF8CDEBD9B5BEB5713A02C6D531CD7F9F45C562EFD7BA0E24C1A247BF2FBA2DC28D797FCEB2262C56361F81F24532989E294B15899D3E614FA5s4MAI" TargetMode="External"/><Relationship Id="rId150" Type="http://schemas.openxmlformats.org/officeDocument/2006/relationships/hyperlink" Target="consultantplus://offline/ref=094B4B9AF8CDEBD9B5BEB5713A02C6D531CD7F9F45C562EFD7B90B24C1A247BF2FBA2DC28D797FCEB2262C50311981F24532989E294B15899D3E614FA5s4MAI" TargetMode="External"/><Relationship Id="rId171" Type="http://schemas.openxmlformats.org/officeDocument/2006/relationships/hyperlink" Target="consultantplus://offline/ref=094B4B9AF8CDEBD9B5BEB5713A02C6D531CD7F9F45C562EFD1B90524C1A247BF2FBA2DC28D797FCEB22E2552311E81F24532989E294B15899D3E614FA5s4MAI" TargetMode="External"/><Relationship Id="rId192" Type="http://schemas.openxmlformats.org/officeDocument/2006/relationships/hyperlink" Target="consultantplus://offline/ref=094B4B9AF8CDEBD9B5BEB5713A02C6D531CD7F9F45C369ECD4B90679CBAA1EB32DBD229D887E6ECEB1223257330488A616s7M2I" TargetMode="External"/><Relationship Id="rId206" Type="http://schemas.openxmlformats.org/officeDocument/2006/relationships/hyperlink" Target="consultantplus://offline/ref=094B4B9AF8CDEBD9B5BEB5713A02C6D531CD7F9F45C66AEFD3BF0A24C1A247BF2FBA2DC28D797FCEB2262C57361F81F24532989E294B15899D3E614FA5s4MAI" TargetMode="External"/><Relationship Id="rId12" Type="http://schemas.openxmlformats.org/officeDocument/2006/relationships/hyperlink" Target="consultantplus://offline/ref=094B4B9AF8CDEBD9B5BEB5713A02C6D531CD7F9F45C562EBDEBA0924C1A247BF2FBA2DC28D797FCEB2262C56331A81F24532989E294B15899D3E614FA5s4MAI" TargetMode="External"/><Relationship Id="rId33" Type="http://schemas.openxmlformats.org/officeDocument/2006/relationships/hyperlink" Target="consultantplus://offline/ref=094B4B9AF8CDEBD9B5BEB5713A02C6D531CD7F9F45C66AEED4BF0524C1A247BF2FBA2DC28D797FCEB2262C52341E81F24532989E294B15899D3E614FA5s4MAI" TargetMode="External"/><Relationship Id="rId108" Type="http://schemas.openxmlformats.org/officeDocument/2006/relationships/hyperlink" Target="consultantplus://offline/ref=094B4B9AF8CDEBD9B5BEB5713A02C6D531CD7F9F45C66AEED4BF0524C1A247BF2FBA2DC28D797FCEB2262C51311B81F24532989E294B15899D3E614FA5s4MAI" TargetMode="External"/><Relationship Id="rId129" Type="http://schemas.openxmlformats.org/officeDocument/2006/relationships/hyperlink" Target="consultantplus://offline/ref=094B4B9AF8CDEBD9B5BEB5713A02C6D531CD7F9F45C562EFD7B90B24C1A247BF2FBA2DC28D797FCEB2262C50351E81F24532989E294B15899D3E614FA5s4MAI" TargetMode="External"/><Relationship Id="rId54" Type="http://schemas.openxmlformats.org/officeDocument/2006/relationships/hyperlink" Target="consultantplus://offline/ref=094B4B9AF8CDEBD9B5BEB5713A02C6D531CD7F9F45C562EBDEBA0E24C1A247BF2FBA2DC28D797FCEB2262C55341981F24532989E294B15899D3E614FA5s4MAI" TargetMode="External"/><Relationship Id="rId75" Type="http://schemas.openxmlformats.org/officeDocument/2006/relationships/hyperlink" Target="consultantplus://offline/ref=094B4B9AF8CDEBD9B5BEB5713A02C6D531CD7F9F45C562EFD7BA0E24C1A247BF2FBA2DC28D797FCEB2262C57371881F24532989E294B15899D3E614FA5s4MAI" TargetMode="External"/><Relationship Id="rId96" Type="http://schemas.openxmlformats.org/officeDocument/2006/relationships/hyperlink" Target="consultantplus://offline/ref=094B4B9AF8CDEBD9B5BEB5713A02C6D531CD7F9F45C562EFD7BA0E24C1A247BF2FBA2DC28D797FCEB2262C563C1D81F24532989E294B15899D3E614FA5s4MAI" TargetMode="External"/><Relationship Id="rId140" Type="http://schemas.openxmlformats.org/officeDocument/2006/relationships/hyperlink" Target="consultantplus://offline/ref=094B4B9AF8CDEBD9B5BEB5713A02C6D531CD7F9F45C562EFD7B90B24C1A247BF2FBA2DC28D797FCEB2262C51371981F24532989E294B15899D3E614FA5s4MAI" TargetMode="External"/><Relationship Id="rId161" Type="http://schemas.openxmlformats.org/officeDocument/2006/relationships/hyperlink" Target="consultantplus://offline/ref=094B4B9AF8CDEBD9B5BEB5713A02C6D531CD7F9F45C563E9D5BB0A24C1A247BF2FBA2DC28D797FCEB2262C57311381F24532989E294B15899D3E614FA5s4MAI" TargetMode="External"/><Relationship Id="rId182" Type="http://schemas.openxmlformats.org/officeDocument/2006/relationships/hyperlink" Target="consultantplus://offline/ref=094B4B9AF8CDEBD9B5BEB5713A02C6D531CD7F9F45C563ECD7BE0824C1A247BF2FBA2DC28D797FCEB2262C56351A81F24532989E294B15899D3E614FA5s4MAI" TargetMode="External"/><Relationship Id="rId6" Type="http://schemas.openxmlformats.org/officeDocument/2006/relationships/hyperlink" Target="consultantplus://offline/ref=094B4B9AF8CDEBD9B5BEB5713A02C6D531CD7F9F45C562EED6BA0D24C1A247BF2FBA2DC28D797FCEB2262C54341A81F24532989E294B15899D3E614FA5s4MAI" TargetMode="External"/><Relationship Id="rId23" Type="http://schemas.openxmlformats.org/officeDocument/2006/relationships/hyperlink" Target="consultantplus://offline/ref=094B4B9AF8CDEBD9B5BEB5713A02C6D531CD7F9F45C562EBDEBA0924C1A247BF2FBA2DC28D797FCEB2262C55301B81F24532989E294B15899D3E614FA5s4MAI" TargetMode="External"/><Relationship Id="rId119" Type="http://schemas.openxmlformats.org/officeDocument/2006/relationships/hyperlink" Target="consultantplus://offline/ref=094B4B9AF8CDEBD9B5BEB5713A02C6D531CD7F9F45C562EFD7B90B24C1A247BF2FBA2DC28D797FCEB2262C53301D81F24532989E294B15899D3E614FA5s4MAI" TargetMode="External"/><Relationship Id="rId44" Type="http://schemas.openxmlformats.org/officeDocument/2006/relationships/hyperlink" Target="consultantplus://offline/ref=094B4B9AF8CDEBD9B5BEB5713A02C6D531CD7F9F45C562EBDEBA0E24C1A247BF2FBA2DC28D797FCEB2262C56321281F24532989E294B15899D3E614FA5s4MAI" TargetMode="External"/><Relationship Id="rId65" Type="http://schemas.openxmlformats.org/officeDocument/2006/relationships/hyperlink" Target="consultantplus://offline/ref=094B4B9AF8CDEBD9B5BEB5713A02C6D531CD7F9F45C66AEED4BF0524C1A247BF2FBA2DC28D797FCEB2262C51361381F24532989E294B15899D3E614FA5s4MAI" TargetMode="External"/><Relationship Id="rId86" Type="http://schemas.openxmlformats.org/officeDocument/2006/relationships/hyperlink" Target="consultantplus://offline/ref=094B4B9AF8CDEBD9B5BEB5713A02C6D531CD7F9F45C562EFD7BA0E24C1A247BF2FBA2DC28D797FCEB2262C56361C81F24532989E294B15899D3E614FA5s4MAI" TargetMode="External"/><Relationship Id="rId130" Type="http://schemas.openxmlformats.org/officeDocument/2006/relationships/hyperlink" Target="consultantplus://offline/ref=094B4B9AF8CDEBD9B5BEB5713A02C6D531CD7F9F45C562EFD7B90B24C1A247BF2FBA2DC28D797FCEB2262C52311B81F24532989E294B15899D3E614FA5s4MAI" TargetMode="External"/><Relationship Id="rId151" Type="http://schemas.openxmlformats.org/officeDocument/2006/relationships/hyperlink" Target="consultantplus://offline/ref=094B4B9AF8CDEBD9B5BEB5713A02C6D531CD7F9F45C562EFD7B90B24C1A247BF2FBA2DC28D797FCEB2262C50311E81F24532989E294B15899D3E614FA5s4MAI" TargetMode="External"/><Relationship Id="rId172" Type="http://schemas.openxmlformats.org/officeDocument/2006/relationships/hyperlink" Target="consultantplus://offline/ref=094B4B9AF8CDEBD9B5BEB5713A02C6D531CD7F9F45C563EAD4BA0D24C1A247BF2FBA2DC28D6B7F96BE242849341D94A41474sCM9I" TargetMode="External"/><Relationship Id="rId193" Type="http://schemas.openxmlformats.org/officeDocument/2006/relationships/hyperlink" Target="consultantplus://offline/ref=094B4B9AF8CDEBD9B5BEB5713A02C6D531CD7F9F45C563EBD5BE0A24C1A247BF2FBA2DC28D6B7F96BE242849341D94A41474sCM9I" TargetMode="External"/><Relationship Id="rId207" Type="http://schemas.openxmlformats.org/officeDocument/2006/relationships/image" Target="media/image1.png"/><Relationship Id="rId13" Type="http://schemas.openxmlformats.org/officeDocument/2006/relationships/hyperlink" Target="consultantplus://offline/ref=094B4B9AF8CDEBD9B5BEB5713A02C6D531CD7F9F45C562EBDEBA0924C1A247BF2FBA2DC28D797FCEB2262C57341F81F24532989E294B15899D3E614FA5s4MAI" TargetMode="External"/><Relationship Id="rId109" Type="http://schemas.openxmlformats.org/officeDocument/2006/relationships/hyperlink" Target="consultantplus://offline/ref=094B4B9AF8CDEBD9B5BEB5713A02C6D531CD7F9F45C66AEED4BF0524C1A247BF2FBA2DC28D797FCEB2262C51311C81F24532989E294B15899D3E614FA5s4MAI" TargetMode="External"/><Relationship Id="rId34" Type="http://schemas.openxmlformats.org/officeDocument/2006/relationships/hyperlink" Target="consultantplus://offline/ref=094B4B9AF8CDEBD9B5BEB5713A02C6D531CD7F9F45C562EBDEBA0E24C1A247BF2FBA2DC28D797FCEB2262C56321A81F24532989E294B15899D3E614FA5s4MAI" TargetMode="External"/><Relationship Id="rId55" Type="http://schemas.openxmlformats.org/officeDocument/2006/relationships/hyperlink" Target="consultantplus://offline/ref=094B4B9AF8CDEBD9B5BEB5713A02C6D531CD7F9F45C562EBDEBA0E24C1A247BF2FBA2DC28D797FCEB2262C55341C81F24532989E294B15899D3E614FA5s4MAI" TargetMode="External"/><Relationship Id="rId76" Type="http://schemas.openxmlformats.org/officeDocument/2006/relationships/hyperlink" Target="consultantplus://offline/ref=094B4B9AF8CDEBD9B5BEB5713A02C6D531CD7F9F45C562EFD7BA0E24C1A247BF2FBA2DC28D797FCEB2262C57331B81F24532989E294B15899D3E614FA5s4MAI" TargetMode="External"/><Relationship Id="rId97" Type="http://schemas.openxmlformats.org/officeDocument/2006/relationships/hyperlink" Target="consultantplus://offline/ref=094B4B9AF8CDEBD9B5BEB5713A02C6D531CD7F9F45C562EFD7BA0E24C1A247BF2FBA2DC28D797FCEB2262C54361981F24532989E294B15899D3E614FA5s4MAI" TargetMode="External"/><Relationship Id="rId120" Type="http://schemas.openxmlformats.org/officeDocument/2006/relationships/hyperlink" Target="consultantplus://offline/ref=094B4B9AF8CDEBD9B5BEB5713A02C6D531CD7F9F45C562EFD7B90B24C1A247BF2FBA2DC28D797FCEB2262C53301381F24532989E294B15899D3E614FA5s4MAI" TargetMode="External"/><Relationship Id="rId141" Type="http://schemas.openxmlformats.org/officeDocument/2006/relationships/hyperlink" Target="consultantplus://offline/ref=094B4B9AF8CDEBD9B5BEB5713A02C6D531CD7F9F45C562EFD7B90B24C1A247BF2FBA2DC28D797FCEB2262C51371981F24532989E294B15899D3E614FA5s4MAI" TargetMode="External"/><Relationship Id="rId7" Type="http://schemas.openxmlformats.org/officeDocument/2006/relationships/hyperlink" Target="consultantplus://offline/ref=094B4B9AF8CDEBD9B5BEB5713A02C6D531CD7F9F45C562EED6BA0D24C1A247BF2FBA2DC28D797FCEB2262C56371B81F24532989E294B15899D3E614FA5s4MAI" TargetMode="External"/><Relationship Id="rId162" Type="http://schemas.openxmlformats.org/officeDocument/2006/relationships/hyperlink" Target="consultantplus://offline/ref=094B4B9AF8CDEBD9B5BEB5713A02C6D531CD7F9F45C563E9D5BB0A24C1A247BF2FBA2DC28D797FCEB2262C573C1B81F24532989E294B15899D3E614FA5s4MAI" TargetMode="External"/><Relationship Id="rId183" Type="http://schemas.openxmlformats.org/officeDocument/2006/relationships/hyperlink" Target="consultantplus://offline/ref=094B4B9AF8CDEBD9B5BEB5713A02C6D531CD7F9F45C563ECD7BE0824C1A247BF2FBA2DC28D797FCEB2262C56351981F24532989E294B15899D3E614FA5s4MAI" TargetMode="External"/><Relationship Id="rId24" Type="http://schemas.openxmlformats.org/officeDocument/2006/relationships/hyperlink" Target="consultantplus://offline/ref=094B4B9AF8CDEBD9B5BEB5713A02C6D531CD7F9F45C562EBDEBA0924C1A247BF2FBA2DC28D797FCEB2262C55311281F24532989E294B15899D3E614FA5s4MAI" TargetMode="External"/><Relationship Id="rId45" Type="http://schemas.openxmlformats.org/officeDocument/2006/relationships/hyperlink" Target="consultantplus://offline/ref=094B4B9AF8CDEBD9B5BEB5713A02C6D531CD7F9F45C562EBDEBA0E24C1A247BF2FBA2DC28D797FCEB2262C56321281F24532989E294B15899D3E614FA5s4MAI" TargetMode="External"/><Relationship Id="rId66" Type="http://schemas.openxmlformats.org/officeDocument/2006/relationships/hyperlink" Target="consultantplus://offline/ref=094B4B9AF8CDEBD9B5BEB5713A02C6D531CD7F9F45C562EFD7BA0E24C1A247BF2FBA2DC28D797FCEB2262C54301A81F24532989E294B15899D3E614FA5s4MAI" TargetMode="External"/><Relationship Id="rId87" Type="http://schemas.openxmlformats.org/officeDocument/2006/relationships/hyperlink" Target="consultantplus://offline/ref=094B4B9AF8CDEBD9B5BEB5713A02C6D531CD7F9F45C562EFD7BA0E24C1A247BF2FBA2DC28D797FCEB2262C56361D81F24532989E294B15899D3E614FA5s4MAI" TargetMode="External"/><Relationship Id="rId110" Type="http://schemas.openxmlformats.org/officeDocument/2006/relationships/hyperlink" Target="consultantplus://offline/ref=094B4B9AF8CDEBD9B5BEB5713A02C6D531CD7F9F45C562EFD7B90B24C1A247BF2FBA2DC28D797FCEB2262C53361C81F24532989E294B15899D3E614FA5s4MAI" TargetMode="External"/><Relationship Id="rId131" Type="http://schemas.openxmlformats.org/officeDocument/2006/relationships/hyperlink" Target="consultantplus://offline/ref=094B4B9AF8CDEBD9B5BEB5713A02C6D531CD7F9F45C562EFD7B90B24C1A247BF2FBA2DC28D797FCEB2262C52311B81F24532989E294B15899D3E614FA5s4MAI" TargetMode="External"/><Relationship Id="rId61" Type="http://schemas.openxmlformats.org/officeDocument/2006/relationships/hyperlink" Target="consultantplus://offline/ref=094B4B9AF8CDEBD9B5BEB5713A02C6D531CD7F9F45C66AEED4BF0524C1A247BF2FBA2DC28D797FCEB2262C50351D81F24532989E294B15899D3E614FA5s4MAI" TargetMode="External"/><Relationship Id="rId82" Type="http://schemas.openxmlformats.org/officeDocument/2006/relationships/hyperlink" Target="consultantplus://offline/ref=094B4B9AF8CDEBD9B5BEB5713A02C6D531CD7F9F45C562EFD7BA0E24C1A247BF2FBA2DC28D797FCEB2262C56361B81F24532989E294B15899D3E614FA5s4MAI" TargetMode="External"/><Relationship Id="rId152" Type="http://schemas.openxmlformats.org/officeDocument/2006/relationships/hyperlink" Target="consultantplus://offline/ref=094B4B9AF8CDEBD9B5BEB5713A02C6D531CD7F9F45C562EFD7B90B24C1A247BF2FBA2DC28D797FCEB2262C50311C81F24532989E294B15899D3E614FA5s4MAI" TargetMode="External"/><Relationship Id="rId173" Type="http://schemas.openxmlformats.org/officeDocument/2006/relationships/hyperlink" Target="consultantplus://offline/ref=094B4B9AF8CDEBD9B5BEB5713A02C6D531CD7F9F45C563EAD4BA0D24C1A247BF2FBA2DC28D797FCEB2262C57341981F24532989E294B15899D3E614FA5s4MAI" TargetMode="External"/><Relationship Id="rId194" Type="http://schemas.openxmlformats.org/officeDocument/2006/relationships/hyperlink" Target="consultantplus://offline/ref=094B4B9AF8CDEBD9B5BEB5713A02C6D531CD7F9F45C562EBD3B20524C1A247BF2FBA2DC28D797FCEB2262C55341281F24532989E294B15899D3E614FA5s4MAI" TargetMode="External"/><Relationship Id="rId199" Type="http://schemas.openxmlformats.org/officeDocument/2006/relationships/hyperlink" Target="consultantplus://offline/ref=094B4B9AF8CDEBD9B5BEB5713A02C6D531CD7F9F45C66AE2D3B90D24C1A247BF2FBA2DC28D797FCEB2262C56351F81F24532989E294B15899D3E614FA5s4MAI" TargetMode="External"/><Relationship Id="rId203" Type="http://schemas.openxmlformats.org/officeDocument/2006/relationships/hyperlink" Target="consultantplus://offline/ref=094B4B9AF8CDEBD9B5BEB5713A02C6D531CD7F9F45C66AEED4BF0524C1A247BF2FBA2DC28D797FCEB2262C523D1F81F24532989E294B15899D3E614FA5s4MAI" TargetMode="External"/><Relationship Id="rId208" Type="http://schemas.openxmlformats.org/officeDocument/2006/relationships/fontTable" Target="fontTable.xml"/><Relationship Id="rId19" Type="http://schemas.openxmlformats.org/officeDocument/2006/relationships/hyperlink" Target="consultantplus://offline/ref=094B4B9AF8CDEBD9B5BEB5713A02C6D531CD7F9F45C66AEED4BF0524C1A247BF2FBA2DC28D6B7F96BE242849341D94A41474sCM9I" TargetMode="External"/><Relationship Id="rId14" Type="http://schemas.openxmlformats.org/officeDocument/2006/relationships/hyperlink" Target="consultantplus://offline/ref=094B4B9AF8CDEBD9B5BEB5713A02C6D531CD7F9F45C66AEED4BF0524C1A247BF2FBA2DC28D797FCEB2262C52341E81F24532989E294B15899D3E614FA5s4MAI" TargetMode="External"/><Relationship Id="rId30" Type="http://schemas.openxmlformats.org/officeDocument/2006/relationships/hyperlink" Target="consultantplus://offline/ref=094B4B9AF8CDEBD9B5BEB5713A02C6D531CD7F9F45C562EBDEBA0E24C1A247BF2FBA2DC28D797FCEB2262C56371F81F24532989E294B15899D3E614FA5s4MAI" TargetMode="External"/><Relationship Id="rId35" Type="http://schemas.openxmlformats.org/officeDocument/2006/relationships/hyperlink" Target="consultantplus://offline/ref=094B4B9AF8CDEBD9B5BEB5713A02C6D531CD7F9F45C562EBDEBA0E24C1A247BF2FBA2DC28D797FCEB2262C56321881F24532989E294B15899D3E614FA5s4MAI" TargetMode="External"/><Relationship Id="rId56" Type="http://schemas.openxmlformats.org/officeDocument/2006/relationships/hyperlink" Target="consultantplus://offline/ref=094B4B9AF8CDEBD9B5BEB5713A02C6D531CD7F9F45C562EBDEBA0E24C1A247BF2FBA2DC28D797FCEB2262C55341281F24532989E294B15899D3E614FA5s4MAI" TargetMode="External"/><Relationship Id="rId77" Type="http://schemas.openxmlformats.org/officeDocument/2006/relationships/hyperlink" Target="consultantplus://offline/ref=094B4B9AF8CDEBD9B5BEB5713A02C6D531CD7F9F45C562EFD7BA0E24C1A247BF2FBA2DC28D797FCEB2262C57331881F24532989E294B15899D3E614FA5s4MAI" TargetMode="External"/><Relationship Id="rId100" Type="http://schemas.openxmlformats.org/officeDocument/2006/relationships/hyperlink" Target="consultantplus://offline/ref=094B4B9AF8CDEBD9B5BEB5713A02C6D531CD7F9F45C562EFD7BA0E24C1A247BF2FBA2DC28D797FCEB2262C55341981F24532989E294B15899D3E614FA5s4MAI" TargetMode="External"/><Relationship Id="rId105" Type="http://schemas.openxmlformats.org/officeDocument/2006/relationships/hyperlink" Target="consultantplus://offline/ref=094B4B9AF8CDEBD9B5BEB5713A02C6D531CD7F9F45C66AEED4BF0524C1A247BF2FBA2DC28D797FCEB2262C52341E81F24532989E294B15899D3E614FA5s4MAI" TargetMode="External"/><Relationship Id="rId126" Type="http://schemas.openxmlformats.org/officeDocument/2006/relationships/hyperlink" Target="consultantplus://offline/ref=094B4B9AF8CDEBD9B5BEB5713A02C6D531CD7F9F45C562EFD7B90B24C1A247BF2FBA2DC28D797FCEB2262C52351B81F24532989E294B15899D3E614FA5s4MAI" TargetMode="External"/><Relationship Id="rId147" Type="http://schemas.openxmlformats.org/officeDocument/2006/relationships/hyperlink" Target="consultantplus://offline/ref=094B4B9AF8CDEBD9B5BEB5713A02C6D531CD7F9F45C562EFD7B90B24C1A247BF2FBA2DC28D797FCEB2262C50301381F24532989E294B15899D3E614FA5s4MAI" TargetMode="External"/><Relationship Id="rId168" Type="http://schemas.openxmlformats.org/officeDocument/2006/relationships/hyperlink" Target="consultantplus://offline/ref=094B4B9AF8CDEBD9B5BEB5713A02C6D531CD7F9F45C562EED7B90F24C1A247BF2FBA2DC28D797FCEB2262C52321B81F24532989E294B15899D3E614FA5s4MAI" TargetMode="External"/><Relationship Id="rId8" Type="http://schemas.openxmlformats.org/officeDocument/2006/relationships/hyperlink" Target="consultantplus://offline/ref=094B4B9AF8CDEBD9B5BEB5713A02C6D531CD7F9F45C562EED6BA0D24C1A247BF2FBA2DC28D797FCEB2262C54341881F24532989E294B15899D3E614FA5s4MAI" TargetMode="External"/><Relationship Id="rId51" Type="http://schemas.openxmlformats.org/officeDocument/2006/relationships/hyperlink" Target="consultantplus://offline/ref=094B4B9AF8CDEBD9B5BEB5713A02C6D531CD7F9F45C562EBDEBA0E24C1A247BF2FBA2DC28D797FCEB2262C563C1A81F24532989E294B15899D3E614FA5s4MAI" TargetMode="External"/><Relationship Id="rId72" Type="http://schemas.openxmlformats.org/officeDocument/2006/relationships/hyperlink" Target="consultantplus://offline/ref=094B4B9AF8CDEBD9B5BEB5713A02C6D531CD7F9F45C66AEED4BF0524C1A247BF2FBA2DC28D6B7F96BE242849341D94A41474sCM9I" TargetMode="External"/><Relationship Id="rId93" Type="http://schemas.openxmlformats.org/officeDocument/2006/relationships/hyperlink" Target="consultantplus://offline/ref=094B4B9AF8CDEBD9B5BEB5713A02C6D531CD7F9F45C562EFD7BA0E24C1A247BF2FBA2DC28D797FCEB2262C56321F81F24532989E294B15899D3E614FA5s4MAI" TargetMode="External"/><Relationship Id="rId98" Type="http://schemas.openxmlformats.org/officeDocument/2006/relationships/hyperlink" Target="consultantplus://offline/ref=094B4B9AF8CDEBD9B5BEB5713A02C6D531CD7F9F45C562EFD7BA0E24C1A247BF2FBA2DC28D797FCEB2262C563D1D81F24532989E294B15899D3E614FA5s4MAI" TargetMode="External"/><Relationship Id="rId121" Type="http://schemas.openxmlformats.org/officeDocument/2006/relationships/hyperlink" Target="consultantplus://offline/ref=094B4B9AF8CDEBD9B5BEB5713A02C6D531CD7F9F45C562EFD7B90B24C1A247BF2FBA2DC28D797FCEB2262C53311A81F24532989E294B15899D3E614FA5s4MAI" TargetMode="External"/><Relationship Id="rId142" Type="http://schemas.openxmlformats.org/officeDocument/2006/relationships/hyperlink" Target="consultantplus://offline/ref=094B4B9AF8CDEBD9B5BEB5713A02C6D531CD7F9F45C562EFD7B90B24C1A247BF2FBA2DC28D797FCEB2262C51301A81F24532989E294B15899D3E614FA5s4MAI" TargetMode="External"/><Relationship Id="rId163" Type="http://schemas.openxmlformats.org/officeDocument/2006/relationships/hyperlink" Target="consultantplus://offline/ref=094B4B9AF8CDEBD9B5BEB5713A02C6D531CD7F9F45C563E9D5BB0A24C1A247BF2FBA2DC28D797FCEB2262C573C1881F24532989E294B15899D3E614FA5s4MAI" TargetMode="External"/><Relationship Id="rId184" Type="http://schemas.openxmlformats.org/officeDocument/2006/relationships/hyperlink" Target="consultantplus://offline/ref=094B4B9AF8CDEBD9B5BEB5713A02C6D531CD7F9F45C563ECD7BE0824C1A247BF2FBA2DC28D797FCEB2262C56351D81F24532989E294B15899D3E614FA5s4MAI" TargetMode="External"/><Relationship Id="rId189" Type="http://schemas.openxmlformats.org/officeDocument/2006/relationships/hyperlink" Target="consultantplus://offline/ref=094B4B9AF8CDEBD9B5BEB5713A02C6D531CD7F9F45C36DEBDEBE0679CBAA1EB32DBD229D887E6ECEB1223257330488A616s7M2I" TargetMode="External"/><Relationship Id="rId3" Type="http://schemas.openxmlformats.org/officeDocument/2006/relationships/webSettings" Target="webSettings.xml"/><Relationship Id="rId25" Type="http://schemas.openxmlformats.org/officeDocument/2006/relationships/hyperlink" Target="consultantplus://offline/ref=094B4B9AF8CDEBD9B5BEB5713A02C6D531CD7F9F45C56EE9D2BA0824C1A247BF2FBA2DC28D797FCEB2262C56351F81F24532989E294B15899D3E614FA5s4MAI" TargetMode="External"/><Relationship Id="rId46" Type="http://schemas.openxmlformats.org/officeDocument/2006/relationships/hyperlink" Target="consultantplus://offline/ref=094B4B9AF8CDEBD9B5BEB5713A02C6D531CD7F9F45C562EBDEBA0E24C1A247BF2FBA2DC28D797FCEB2262C56331A81F24532989E294B15899D3E614FA5s4MAI" TargetMode="External"/><Relationship Id="rId67" Type="http://schemas.openxmlformats.org/officeDocument/2006/relationships/hyperlink" Target="consultantplus://offline/ref=094B4B9AF8CDEBD9B5BEB5713A02C6D531CD7F9F45C562EFD7BA0E24C1A247BF2FBA2DC28D797FCEB2262C553C1F81F24532989E294B15899D3E614FA5s4MAI" TargetMode="External"/><Relationship Id="rId116" Type="http://schemas.openxmlformats.org/officeDocument/2006/relationships/hyperlink" Target="consultantplus://offline/ref=094B4B9AF8CDEBD9B5BEB5713A02C6D531CD7F9F45C562EFD7B90B24C1A247BF2FBA2DC28D797FCEB2262C53371981F24532989E294B15899D3E614FA5s4MAI" TargetMode="External"/><Relationship Id="rId137" Type="http://schemas.openxmlformats.org/officeDocument/2006/relationships/hyperlink" Target="consultantplus://offline/ref=094B4B9AF8CDEBD9B5BEB5713A02C6D531CD7F9F45C562EFD7B90B24C1A247BF2FBA2DC28D797FCEB2262C51341281F24532989E294B15899D3E614FA5s4MAI" TargetMode="External"/><Relationship Id="rId158" Type="http://schemas.openxmlformats.org/officeDocument/2006/relationships/hyperlink" Target="consultantplus://offline/ref=094B4B9AF8CDEBD9B5BEB5713A02C6D531CD7F9F45C563E9D5BB0A24C1A247BF2FBA2DC28D797FCEB2262C57301C81F24532989E294B15899D3E614FA5s4MAI" TargetMode="External"/><Relationship Id="rId20" Type="http://schemas.openxmlformats.org/officeDocument/2006/relationships/hyperlink" Target="consultantplus://offline/ref=094B4B9AF8CDEBD9B5BEB5713A02C6D531CD7F9F45C562EBDEBA0924C1A247BF2FBA2DC28D797FCEB2262C563C1981F24532989E294B15899D3E614FA5s4MAI" TargetMode="External"/><Relationship Id="rId41" Type="http://schemas.openxmlformats.org/officeDocument/2006/relationships/hyperlink" Target="consultantplus://offline/ref=094B4B9AF8CDEBD9B5BEB5713A02C6D531CD7F9F45C66AEED4BF0524C1A247BF2FBA2DC28D6B7F96BE242849341D94A41474sCM9I" TargetMode="External"/><Relationship Id="rId62" Type="http://schemas.openxmlformats.org/officeDocument/2006/relationships/hyperlink" Target="consultantplus://offline/ref=094B4B9AF8CDEBD9B5BEB5713A02C6D531CD7F9F45C562EFD7BA0E24C1A247BF2FBA2DC28D6B7F96BE242849341D94A41474sCM9I" TargetMode="External"/><Relationship Id="rId83" Type="http://schemas.openxmlformats.org/officeDocument/2006/relationships/hyperlink" Target="consultantplus://offline/ref=094B4B9AF8CDEBD9B5BEB5713A02C6D531CD7F9F45C562EFD7BA0E24C1A247BF2FBA2DC28D797FCEB2262C56361881F24532989E294B15899D3E614FA5s4MAI" TargetMode="External"/><Relationship Id="rId88" Type="http://schemas.openxmlformats.org/officeDocument/2006/relationships/hyperlink" Target="consultantplus://offline/ref=094B4B9AF8CDEBD9B5BEB5713A02C6D531CD7F9F45C562EFD7BA0E24C1A247BF2FBA2DC28D797FCEB2262C56371B81F24532989E294B15899D3E614FA5s4MAI" TargetMode="External"/><Relationship Id="rId111" Type="http://schemas.openxmlformats.org/officeDocument/2006/relationships/hyperlink" Target="consultantplus://offline/ref=094B4B9AF8CDEBD9B5BEB5713A02C6D531CD7F9F45C562EFD7B90B24C1A247BF2FBA2DC28D797FCEB2262C50361381F24532989E294B15899D3E614FA5s4MAI" TargetMode="External"/><Relationship Id="rId132" Type="http://schemas.openxmlformats.org/officeDocument/2006/relationships/hyperlink" Target="consultantplus://offline/ref=094B4B9AF8CDEBD9B5BEB5713A02C6D531CD7F9F45C562EFD7B90B24C1A247BF2FBA2DC28D797FCEB2262C52311B81F24532989E294B15899D3E614FA5s4MAI" TargetMode="External"/><Relationship Id="rId153" Type="http://schemas.openxmlformats.org/officeDocument/2006/relationships/hyperlink" Target="consultantplus://offline/ref=094B4B9AF8CDEBD9B5BEB5713A02C6D531CD7F9F45C562EFD7B90B24C1A247BF2FBA2DC28D797FCEB2262C50311D81F24532989E294B15899D3E614FA5s4MAI" TargetMode="External"/><Relationship Id="rId174" Type="http://schemas.openxmlformats.org/officeDocument/2006/relationships/hyperlink" Target="consultantplus://offline/ref=094B4B9AF8CDEBD9B5BEB5713A02C6D531CD7F9F45C66AEED4BF0524C1A247BF2FBA2DC28D797FCEB2262C51371381F24532989E294B15899D3E614FA5s4MAI" TargetMode="External"/><Relationship Id="rId179" Type="http://schemas.openxmlformats.org/officeDocument/2006/relationships/hyperlink" Target="consultantplus://offline/ref=094B4B9AF8CDEBD9B5BEB5713A02C6D531CD7F9F45C563ECD7BE0824C1A247BF2FBA2DC28D6B7F96BE242849341D94A41474sCM9I" TargetMode="External"/><Relationship Id="rId195" Type="http://schemas.openxmlformats.org/officeDocument/2006/relationships/hyperlink" Target="consultantplus://offline/ref=094B4B9AF8CDEBD9B5BEB5713A02C6D531CD7F9F45C56DEAD6B90E24C1A247BF2FBA2DC28D6B7F96BE242849341D94A41474sCM9I" TargetMode="External"/><Relationship Id="rId209" Type="http://schemas.openxmlformats.org/officeDocument/2006/relationships/theme" Target="theme/theme1.xml"/><Relationship Id="rId190" Type="http://schemas.openxmlformats.org/officeDocument/2006/relationships/hyperlink" Target="consultantplus://offline/ref=094B4B9AF8CDEBD9B5BEB5713A02C6D531CD7F9F45CC6DE3D4B90679CBAA1EB32DBD229D887E6ECEB1223257330488A616s7M2I" TargetMode="External"/><Relationship Id="rId204" Type="http://schemas.openxmlformats.org/officeDocument/2006/relationships/hyperlink" Target="consultantplus://offline/ref=094B4B9AF8CDEBD9B5BEB5713A02C6D531CD7F9F45C66AEED4BF0524C1A247BF2FBA2DC28D797FCEB2262C50371381F24532989E294B15899D3E614FA5s4MAI" TargetMode="External"/><Relationship Id="rId15" Type="http://schemas.openxmlformats.org/officeDocument/2006/relationships/hyperlink" Target="consultantplus://offline/ref=094B4B9AF8CDEBD9B5BEB5713A02C6D531CD7F9F45C562EBDEBA0924C1A247BF2FBA2DC28D797FCEB2262C56331881F24532989E294B15899D3E614FA5s4MAI" TargetMode="External"/><Relationship Id="rId36" Type="http://schemas.openxmlformats.org/officeDocument/2006/relationships/hyperlink" Target="consultantplus://offline/ref=094B4B9AF8CDEBD9B5BEB5713A02C6D531CD7F9F45C562EBDEBA0E24C1A247BF2FBA2DC28D797FCEB2262C56321881F24532989E294B15899D3E614FA5s4MAI" TargetMode="External"/><Relationship Id="rId57" Type="http://schemas.openxmlformats.org/officeDocument/2006/relationships/hyperlink" Target="consultantplus://offline/ref=094B4B9AF8CDEBD9B5BEB5713A02C6D531CD7F9F45C562EBDEBA0E24C1A247BF2FBA2DC28D797FCEB2262C55351E81F24532989E294B15899D3E614FA5s4MAI" TargetMode="External"/><Relationship Id="rId106" Type="http://schemas.openxmlformats.org/officeDocument/2006/relationships/hyperlink" Target="consultantplus://offline/ref=094B4B9AF8CDEBD9B5BEB5713A02C6D531CD7F9F45C66AEED4BF0524C1A247BF2FBA2DC28D797FCEB2262C52331D81F24532989E294B15899D3E614FA5s4MAI" TargetMode="External"/><Relationship Id="rId127" Type="http://schemas.openxmlformats.org/officeDocument/2006/relationships/hyperlink" Target="consultantplus://offline/ref=094B4B9AF8CDEBD9B5BEB5713A02C6D531CD7F9F45C562EFD7B90B24C1A247BF2FBA2DC28D797FCEB2262C52351C81F24532989E294B15899D3E614FA5s4MAI" TargetMode="External"/><Relationship Id="rId10" Type="http://schemas.openxmlformats.org/officeDocument/2006/relationships/hyperlink" Target="consultantplus://offline/ref=094B4B9AF8CDEBD9B5BEB5713A02C6D531CD7F9F45C562EBDEBA0924C1A247BF2FBA2DC28D6B7F96BE242849341D94A41474sCM9I" TargetMode="External"/><Relationship Id="rId31" Type="http://schemas.openxmlformats.org/officeDocument/2006/relationships/hyperlink" Target="consultantplus://offline/ref=094B4B9AF8CDEBD9B5BEB5713A02C6D531CD7F9F45C562EBDEBA0E24C1A247BF2FBA2DC28D797FCEB2262C56371C81F24532989E294B15899D3E614FA5s4MAI" TargetMode="External"/><Relationship Id="rId52" Type="http://schemas.openxmlformats.org/officeDocument/2006/relationships/hyperlink" Target="consultantplus://offline/ref=094B4B9AF8CDEBD9B5BEB5713A02C6D531CD7F9F45C562EBDEBA0E24C1A247BF2FBA2DC28D797FCEB2262C563D1B81F24532989E294B15899D3E614FA5s4MAI" TargetMode="External"/><Relationship Id="rId73" Type="http://schemas.openxmlformats.org/officeDocument/2006/relationships/hyperlink" Target="consultantplus://offline/ref=094B4B9AF8CDEBD9B5BEB5713A02C6D531CD7F9F45C56DE8DFB20B24C1A247BF2FBA2DC28D6B7F96BE242849341D94A41474sCM9I" TargetMode="External"/><Relationship Id="rId78" Type="http://schemas.openxmlformats.org/officeDocument/2006/relationships/hyperlink" Target="consultantplus://offline/ref=094B4B9AF8CDEBD9B5BEB5713A02C6D531CD7F9F45C562EFD7BA0E24C1A247BF2FBA2DC28D797FCEB2262C573C1D81F24532989E294B15899D3E614FA5s4MAI" TargetMode="External"/><Relationship Id="rId94" Type="http://schemas.openxmlformats.org/officeDocument/2006/relationships/hyperlink" Target="consultantplus://offline/ref=094B4B9AF8CDEBD9B5BEB5713A02C6D531CD7F9F45C562EFD7BA0E24C1A247BF2FBA2DC28D797FCEB2262C56321381F24532989E294B15899D3E614FA5s4MAI" TargetMode="External"/><Relationship Id="rId99" Type="http://schemas.openxmlformats.org/officeDocument/2006/relationships/hyperlink" Target="consultantplus://offline/ref=094B4B9AF8CDEBD9B5BEB5713A02C6D531CD7F9F45C562EFD7BA0E24C1A247BF2FBA2DC28D797FCEB2262C54361E81F24532989E294B15899D3E614FA5s4MAI" TargetMode="External"/><Relationship Id="rId101" Type="http://schemas.openxmlformats.org/officeDocument/2006/relationships/hyperlink" Target="consultantplus://offline/ref=094B4B9AF8CDEBD9B5BEB5713A02C6D531CD7F9F45C562EFD7BA0E24C1A247BF2FBA2DC28D797FCEB2262C55341C81F24532989E294B15899D3E614FA5s4MAI" TargetMode="External"/><Relationship Id="rId122" Type="http://schemas.openxmlformats.org/officeDocument/2006/relationships/hyperlink" Target="consultantplus://offline/ref=094B4B9AF8CDEBD9B5BEB5713A02C6D531CD7F9F45C562EFD7B90B24C1A247BF2FBA2DC28D797FCEB2262C53311881F24532989E294B15899D3E614FA5s4MAI" TargetMode="External"/><Relationship Id="rId143" Type="http://schemas.openxmlformats.org/officeDocument/2006/relationships/hyperlink" Target="consultantplus://offline/ref=094B4B9AF8CDEBD9B5BEB5713A02C6D531CD7F9F45C562EFD7B90B24C1A247BF2FBA2DC28D797FCEB2262C51301981F24532989E294B15899D3E614FA5s4MAI" TargetMode="External"/><Relationship Id="rId148" Type="http://schemas.openxmlformats.org/officeDocument/2006/relationships/hyperlink" Target="consultantplus://offline/ref=094B4B9AF8CDEBD9B5BEB5713A02C6D531CD7F9F45C562EFD7B90B24C1A247BF2FBA2DC28D797FCEB2262C50311A81F24532989E294B15899D3E614FA5s4MAI" TargetMode="External"/><Relationship Id="rId164" Type="http://schemas.openxmlformats.org/officeDocument/2006/relationships/hyperlink" Target="consultantplus://offline/ref=094B4B9AF8CDEBD9B5BEB5713A02C6D531CD7F9F45C563E9D5BB0A24C1A247BF2FBA2DC28D797FCEB2262C573C1981F24532989E294B15899D3E614FA5s4MAI" TargetMode="External"/><Relationship Id="rId169" Type="http://schemas.openxmlformats.org/officeDocument/2006/relationships/hyperlink" Target="consultantplus://offline/ref=094B4B9AF8CDEBD9B5BEB5713A02C6D531CD7F9F45C562EED7B90F24C1A247BF2FBA2DC28D797FCEB2262C52321981F24532989E294B15899D3E614FA5s4MAI" TargetMode="External"/><Relationship Id="rId185" Type="http://schemas.openxmlformats.org/officeDocument/2006/relationships/hyperlink" Target="consultantplus://offline/ref=094B4B9AF8CDEBD9B5BEB5713A02C6D531CD7F9F45C563ECD7BE0824C1A247BF2FBA2DC28D797FCEB2262C56311981F24532989E294B15899D3E614FA5s4MAI" TargetMode="External"/><Relationship Id="rId4" Type="http://schemas.openxmlformats.org/officeDocument/2006/relationships/hyperlink" Target="consultantplus://offline/ref=094B4B9AF8CDEBD9B5BEB5713A02C6D531CD7F9F45C56CEAD3B30924C1A247BF2FBA2DC28D797FCEB2262C54321A81F24532989E294B15899D3E614FA5s4MAI" TargetMode="External"/><Relationship Id="rId9" Type="http://schemas.openxmlformats.org/officeDocument/2006/relationships/hyperlink" Target="consultantplus://offline/ref=094B4B9AF8CDEBD9B5BEB5713A02C6D531CD7F9F45C66AEED4BF0524C1A247BF2FBA2DC28D6B7F96BE242849341D94A41474sCM9I" TargetMode="External"/><Relationship Id="rId180" Type="http://schemas.openxmlformats.org/officeDocument/2006/relationships/hyperlink" Target="consultantplus://offline/ref=094B4B9AF8CDEBD9B5BEB5713A02C6D531CD7F9F45C563ECD7BE0824C1A247BF2FBA2DC28D797FCEB2262C57351381F24532989E294B15899D3E614FA5s4MAI" TargetMode="External"/><Relationship Id="rId26" Type="http://schemas.openxmlformats.org/officeDocument/2006/relationships/hyperlink" Target="consultantplus://offline/ref=094B4B9AF8CDEBD9B5BEB5713A02C6D531CD7F9F45C56EE9D2BA0824C1A247BF2FBA2DC28D797FCEB2262C56301881F24532989E294B15899D3E614FA5s4MAI" TargetMode="External"/><Relationship Id="rId47" Type="http://schemas.openxmlformats.org/officeDocument/2006/relationships/hyperlink" Target="consultantplus://offline/ref=094B4B9AF8CDEBD9B5BEB5713A02C6D531CD7F9F45C562EBDEBA0E24C1A247BF2FBA2DC28D797FCEB2262C56331D81F24532989E294B15899D3E614FA5s4MAI" TargetMode="External"/><Relationship Id="rId68" Type="http://schemas.openxmlformats.org/officeDocument/2006/relationships/hyperlink" Target="consultantplus://offline/ref=094B4B9AF8CDEBD9B5BEB5713A02C6D531CD7F9F45C562EFD7BA0E24C1A247BF2FBA2DC28D797FCEB2262C57351881F24532989E294B15899D3E614FA5s4MAI" TargetMode="External"/><Relationship Id="rId89" Type="http://schemas.openxmlformats.org/officeDocument/2006/relationships/hyperlink" Target="consultantplus://offline/ref=094B4B9AF8CDEBD9B5BEB5713A02C6D531CD7F9F45C562EFD7BA0E24C1A247BF2FBA2DC28D797FCEB2262C56371C81F24532989E294B15899D3E614FA5s4MAI" TargetMode="External"/><Relationship Id="rId112" Type="http://schemas.openxmlformats.org/officeDocument/2006/relationships/hyperlink" Target="consultantplus://offline/ref=094B4B9AF8CDEBD9B5BEB5713A02C6D531CD7F9F45C562EFD7B90B24C1A247BF2FBA2DC28D797FCEB2262C50361381F24532989E294B15899D3E614FA5s4MAI" TargetMode="External"/><Relationship Id="rId133" Type="http://schemas.openxmlformats.org/officeDocument/2006/relationships/hyperlink" Target="consultantplus://offline/ref=094B4B9AF8CDEBD9B5BEB5713A02C6D531CD7F9F45C562EFD7B90B24C1A247BF2FBA2DC28D797FCEB2262C52321F81F24532989E294B15899D3E614FA5s4MAI" TargetMode="External"/><Relationship Id="rId154" Type="http://schemas.openxmlformats.org/officeDocument/2006/relationships/hyperlink" Target="consultantplus://offline/ref=094B4B9AF8CDEBD9B5BEB5713A02C6D531CD7F9F45C562EFD7B90B24C1A247BF2FBA2DC28D797FCEB2262C50321B81F24532989E294B15899D3E614FA5s4MAI" TargetMode="External"/><Relationship Id="rId175" Type="http://schemas.openxmlformats.org/officeDocument/2006/relationships/hyperlink" Target="consultantplus://offline/ref=094B4B9AF8CDEBD9B5BEB5713A02C6D531CD7F9F45C563EAD4BA0D24C1A247BF2FBA2DC28D797FCEB2262C57371A81F24532989E294B15899D3E614FA5s4MAI" TargetMode="External"/><Relationship Id="rId196" Type="http://schemas.openxmlformats.org/officeDocument/2006/relationships/hyperlink" Target="consultantplus://offline/ref=094B4B9AF8CDEBD9B5BEB5713A02C6D531CD7F9F45C563EBD7B20A24C1A247BF2FBA2DC28D797FCEB2262C57301F81F24532989E294B15899D3E614FA5s4MAI" TargetMode="External"/><Relationship Id="rId200" Type="http://schemas.openxmlformats.org/officeDocument/2006/relationships/hyperlink" Target="consultantplus://offline/ref=094B4B9AF8CDEBD9B5BEB5713A02C6D531CD7F9F45C562EED5BD0924C1A247BF2FBA2DC28D797FCEB2262C57371981F24532989E294B15899D3E614FA5s4MAI" TargetMode="External"/><Relationship Id="rId16" Type="http://schemas.openxmlformats.org/officeDocument/2006/relationships/hyperlink" Target="consultantplus://offline/ref=094B4B9AF8CDEBD9B5BEB5713A02C6D531CD7F9F45C562EBDEBA0924C1A247BF2FBA2DC28D797FCEB2262C56331E81F24532989E294B15899D3E614FA5s4MAI" TargetMode="External"/><Relationship Id="rId37" Type="http://schemas.openxmlformats.org/officeDocument/2006/relationships/hyperlink" Target="consultantplus://offline/ref=094B4B9AF8CDEBD9B5BEB5713A02C6D531CD7F9F45C562EBDEBA0E24C1A247BF2FBA2DC28D797FCEB2262C56321981F24532989E294B15899D3E614FA5s4MAI" TargetMode="External"/><Relationship Id="rId58" Type="http://schemas.openxmlformats.org/officeDocument/2006/relationships/hyperlink" Target="consultantplus://offline/ref=094B4B9AF8CDEBD9B5BEB5713A02C6D531CD7F9F45C562EBDEBA0E24C1A247BF2FBA2DC28D797FCEB2262C55351C81F24532989E294B15899D3E614FA5s4MAI" TargetMode="External"/><Relationship Id="rId79" Type="http://schemas.openxmlformats.org/officeDocument/2006/relationships/hyperlink" Target="consultantplus://offline/ref=094B4B9AF8CDEBD9B5BEB5713A02C6D531CD7F9F45C562EFD7BA0E24C1A247BF2FBA2DC28D797FCEB2262C56341F81F24532989E294B15899D3E614FA5s4MAI" TargetMode="External"/><Relationship Id="rId102" Type="http://schemas.openxmlformats.org/officeDocument/2006/relationships/hyperlink" Target="consultantplus://offline/ref=094B4B9AF8CDEBD9B5BEB5713A02C6D531CD7F9F45C562EFD7BA0E24C1A247BF2FBA2DC28D797FCEB2262C55351B81F24532989E294B15899D3E614FA5s4MAI" TargetMode="External"/><Relationship Id="rId123" Type="http://schemas.openxmlformats.org/officeDocument/2006/relationships/hyperlink" Target="consultantplus://offline/ref=094B4B9AF8CDEBD9B5BEB5713A02C6D531CD7F9F45C562EFD7B90B24C1A247BF2FBA2DC28D797FCEB2262C53321981F24532989E294B15899D3E614FA5s4MAI" TargetMode="External"/><Relationship Id="rId144" Type="http://schemas.openxmlformats.org/officeDocument/2006/relationships/hyperlink" Target="consultantplus://offline/ref=094B4B9AF8CDEBD9B5BEB5713A02C6D531CD7F9F45C562EFD7B90B24C1A247BF2FBA2DC28D797FCEB2262C51301981F24532989E294B15899D3E614FA5s4MAI" TargetMode="External"/><Relationship Id="rId90" Type="http://schemas.openxmlformats.org/officeDocument/2006/relationships/hyperlink" Target="consultantplus://offline/ref=094B4B9AF8CDEBD9B5BEB5713A02C6D531CD7F9F45C562EFD7BA0E24C1A247BF2FBA2DC28D797FCEB2262C54351F81F24532989E294B15899D3E614FA5s4MAI" TargetMode="External"/><Relationship Id="rId165" Type="http://schemas.openxmlformats.org/officeDocument/2006/relationships/hyperlink" Target="consultantplus://offline/ref=094B4B9AF8CDEBD9B5BEB5713A02C6D531CD7F9F45C563E9D5BB0A24C1A247BF2FBA2DC28D797FCEB2262C573C1C81F24532989E294B15899D3E614FA5s4MAI" TargetMode="External"/><Relationship Id="rId186" Type="http://schemas.openxmlformats.org/officeDocument/2006/relationships/hyperlink" Target="consultantplus://offline/ref=094B4B9AF8CDEBD9B5BEB5713A02C6D531CD7F9F45C66AEED4BF0524C1A247BF2FBA2DC28D6B7F96BE242849341D94A41474sCM9I" TargetMode="External"/><Relationship Id="rId27" Type="http://schemas.openxmlformats.org/officeDocument/2006/relationships/hyperlink" Target="consultantplus://offline/ref=094B4B9AF8CDEBD9B5BEB5713A02C6D531CD7F9F45C56EE9D2BA0824C1A247BF2FBA2DC28D797FCEB2262C57371881F24532989E294B15899D3E614FA5s4MAI" TargetMode="External"/><Relationship Id="rId48" Type="http://schemas.openxmlformats.org/officeDocument/2006/relationships/hyperlink" Target="consultantplus://offline/ref=094B4B9AF8CDEBD9B5BEB5713A02C6D531CD7F9F45C562EBDEBA0E24C1A247BF2FBA2DC28D797FCEB2262C56331281F24532989E294B15899D3E614FA5s4MAI" TargetMode="External"/><Relationship Id="rId69" Type="http://schemas.openxmlformats.org/officeDocument/2006/relationships/hyperlink" Target="consultantplus://offline/ref=094B4B9AF8CDEBD9B5BEB5713A02C6D531CD7F9F45C562EFD7BA0E24C1A247BF2FBA2DC28D797FCEB2262C57351881F24532989E294B15899D3E614FA5s4MAI" TargetMode="External"/><Relationship Id="rId113" Type="http://schemas.openxmlformats.org/officeDocument/2006/relationships/hyperlink" Target="consultantplus://offline/ref=094B4B9AF8CDEBD9B5BEB5713A02C6D531CD7F9F45C562EFD7B90B24C1A247BF2FBA2DC28D797FCEB2262C53371A81F24532989E294B15899D3E614FA5s4MAI" TargetMode="External"/><Relationship Id="rId134" Type="http://schemas.openxmlformats.org/officeDocument/2006/relationships/hyperlink" Target="consultantplus://offline/ref=094B4B9AF8CDEBD9B5BEB5713A02C6D531CD7F9F45C562EFD7B90B24C1A247BF2FBA2DC28D797FCEB2262C50301981F24532989E294B15899D3E614FA5s4MAI" TargetMode="External"/><Relationship Id="rId80" Type="http://schemas.openxmlformats.org/officeDocument/2006/relationships/hyperlink" Target="consultantplus://offline/ref=094B4B9AF8CDEBD9B5BEB5713A02C6D531CD7F9F45C562EFD7BA0E24C1A247BF2FBA2DC28D797FCEB2262C56351E81F24532989E294B15899D3E614FA5s4MAI" TargetMode="External"/><Relationship Id="rId155" Type="http://schemas.openxmlformats.org/officeDocument/2006/relationships/hyperlink" Target="consultantplus://offline/ref=094B4B9AF8CDEBD9B5BEB5713A02C6D531CD7F9F45C562EFD7B90B24C1A247BF2FBA2DC28D797FCEB2262C50321881F24532989E294B15899D3E614FA5s4MAI" TargetMode="External"/><Relationship Id="rId176" Type="http://schemas.openxmlformats.org/officeDocument/2006/relationships/hyperlink" Target="consultantplus://offline/ref=094B4B9AF8CDEBD9B5BEB5713A02C6D531CD7F9F45C563EAD4BA0D24C1A247BF2FBA2DC28D797FCEB2262C57371881F24532989E294B15899D3E614FA5s4MAI" TargetMode="External"/><Relationship Id="rId197" Type="http://schemas.openxmlformats.org/officeDocument/2006/relationships/hyperlink" Target="consultantplus://offline/ref=094B4B9AF8CDEBD9B5BEB5713A02C6D531CD7F9F45C66AEED4BF0524C1A247BF2FBA2DC28D6B7F96BE242849341D94A41474sCM9I" TargetMode="External"/><Relationship Id="rId201" Type="http://schemas.openxmlformats.org/officeDocument/2006/relationships/hyperlink" Target="consultantplus://offline/ref=094B4B9AF8CDEBD9B5BEB5713A02C6D531CD7F9F45C56CEFD5BC0A24C1A247BF2FBA2DC28D797FCEB2262C53301881F24532989E294B15899D3E614FA5s4MAI" TargetMode="External"/><Relationship Id="rId17" Type="http://schemas.openxmlformats.org/officeDocument/2006/relationships/hyperlink" Target="consultantplus://offline/ref=094B4B9AF8CDEBD9B5BEB5713A02C6D531CD7F9F45C562EFD6BC0524C1A247BF2FBA2DC28D6B7F96BE242849341D94A41474sCM9I" TargetMode="External"/><Relationship Id="rId38" Type="http://schemas.openxmlformats.org/officeDocument/2006/relationships/hyperlink" Target="consultantplus://offline/ref=094B4B9AF8CDEBD9B5BEB5713A02C6D531CD7F9F45C562EBDEBA0E24C1A247BF2FBA2DC28D797FCEB2262C56321E81F24532989E294B15899D3E614FA5s4MAI" TargetMode="External"/><Relationship Id="rId59" Type="http://schemas.openxmlformats.org/officeDocument/2006/relationships/hyperlink" Target="consultantplus://offline/ref=094B4B9AF8CDEBD9B5BEB5713A02C6D531CD7F9F45C562EBDEBA0E24C1A247BF2FBA2DC28D797FCEB2262C55351D81F24532989E294B15899D3E614FA5s4MAI" TargetMode="External"/><Relationship Id="rId103" Type="http://schemas.openxmlformats.org/officeDocument/2006/relationships/hyperlink" Target="consultantplus://offline/ref=094B4B9AF8CDEBD9B5BEB5713A02C6D531CD7F9F45C562EFD7B90B24C1A247BF2FBA2DC28D6B7F96BE242849341D94A41474sCM9I" TargetMode="External"/><Relationship Id="rId124" Type="http://schemas.openxmlformats.org/officeDocument/2006/relationships/hyperlink" Target="consultantplus://offline/ref=094B4B9AF8CDEBD9B5BEB5713A02C6D531CD7F9F45C562EFD7B90B24C1A247BF2FBA2DC28D797FCEB2262C52341381F24532989E294B15899D3E614FA5s4MAI" TargetMode="External"/><Relationship Id="rId70" Type="http://schemas.openxmlformats.org/officeDocument/2006/relationships/hyperlink" Target="consultantplus://offline/ref=094B4B9AF8CDEBD9B5BEB5713A02C6D531CD7F9F45C562EFD7BA0E24C1A247BF2FBA2DC28D797FCEB2262C57351981F24532989E294B15899D3E614FA5s4MAI" TargetMode="External"/><Relationship Id="rId91" Type="http://schemas.openxmlformats.org/officeDocument/2006/relationships/hyperlink" Target="consultantplus://offline/ref=094B4B9AF8CDEBD9B5BEB5713A02C6D531CD7F9F45C562EFD7BA0E24C1A247BF2FBA2DC28D797FCEB2262C553D1881F24532989E294B15899D3E614FA5s4MAI" TargetMode="External"/><Relationship Id="rId145" Type="http://schemas.openxmlformats.org/officeDocument/2006/relationships/hyperlink" Target="consultantplus://offline/ref=094B4B9AF8CDEBD9B5BEB5713A02C6D531CD7F9F45C562EFD7B90B24C1A247BF2FBA2DC28D797FCEB2262C51301981F24532989E294B15899D3E614FA5s4MAI" TargetMode="External"/><Relationship Id="rId166" Type="http://schemas.openxmlformats.org/officeDocument/2006/relationships/hyperlink" Target="consultantplus://offline/ref=094B4B9AF8CDEBD9B5BEB5713A02C6D531CD7F9F45C563E9D5BB0A24C1A247BF2FBA2DC28D797FCEB2262C573D1281F24532989E294B15899D3E614FA5s4MAI" TargetMode="External"/><Relationship Id="rId187" Type="http://schemas.openxmlformats.org/officeDocument/2006/relationships/hyperlink" Target="consultantplus://offline/ref=094B4B9AF8CDEBD9B5BEB5713A02C6D531CD7F9F45C66AEFD3BF0A24C1A247BF2FBA2DC28D6B7F96BE242849341D94A41474sCM9I" TargetMode="External"/><Relationship Id="rId1" Type="http://schemas.openxmlformats.org/officeDocument/2006/relationships/styles" Target="styles.xml"/><Relationship Id="rId28" Type="http://schemas.openxmlformats.org/officeDocument/2006/relationships/hyperlink" Target="consultantplus://offline/ref=094B4B9AF8CDEBD9B5BEB5713A02C6D531CD7F9F45C56EE9D2BA0824C1A247BF2FBA2DC28D797FCEB2262C56301C81F24532989E294B15899D3E614FA5s4MAI" TargetMode="External"/><Relationship Id="rId49" Type="http://schemas.openxmlformats.org/officeDocument/2006/relationships/hyperlink" Target="consultantplus://offline/ref=094B4B9AF8CDEBD9B5BEB5713A02C6D531CD7F9F45C562EBDEBA0E24C1A247BF2FBA2DC28D797FCEB2262C56331381F24532989E294B15899D3E614FA5s4MAI" TargetMode="External"/><Relationship Id="rId114" Type="http://schemas.openxmlformats.org/officeDocument/2006/relationships/hyperlink" Target="consultantplus://offline/ref=094B4B9AF8CDEBD9B5BEB5713A02C6D531CD7F9F45C562EFD7B90B24C1A247BF2FBA2DC28D797FCEB2262C53371B81F24532989E294B15899D3E614FA5s4MAI" TargetMode="External"/><Relationship Id="rId60" Type="http://schemas.openxmlformats.org/officeDocument/2006/relationships/hyperlink" Target="consultantplus://offline/ref=094B4B9AF8CDEBD9B5BEB5713A02C6D531CD7F9F45C56EE9D2BA0E24C1A247BF2FBA2DC28D797FCEB2262C57351881F24532989E294B15899D3E614FA5s4MAI" TargetMode="External"/><Relationship Id="rId81" Type="http://schemas.openxmlformats.org/officeDocument/2006/relationships/hyperlink" Target="consultantplus://offline/ref=094B4B9AF8CDEBD9B5BEB5713A02C6D531CD7F9F45C562EFD7BA0E24C1A247BF2FBA2DC28D797FCEB2262C56351381F24532989E294B15899D3E614FA5s4MAI" TargetMode="External"/><Relationship Id="rId135" Type="http://schemas.openxmlformats.org/officeDocument/2006/relationships/hyperlink" Target="consultantplus://offline/ref=094B4B9AF8CDEBD9B5BEB5713A02C6D531CD7F9F45C562EFD7B90B24C1A247BF2FBA2DC28D797FCEB2262C50301E81F24532989E294B15899D3E614FA5s4MAI" TargetMode="External"/><Relationship Id="rId156" Type="http://schemas.openxmlformats.org/officeDocument/2006/relationships/hyperlink" Target="consultantplus://offline/ref=094B4B9AF8CDEBD9B5BEB5713A02C6D531CD7F9F45C562EFD7B90B24C1A247BF2FBA2DC28D797FCEB2262C53361C81F24532989E294B15899D3E614FA5s4MAI" TargetMode="External"/><Relationship Id="rId177" Type="http://schemas.openxmlformats.org/officeDocument/2006/relationships/hyperlink" Target="consultantplus://offline/ref=094B4B9AF8CDEBD9B5BEB5713A02C6D531CD7F9F45C66AEED4BF0524C1A247BF2FBA2DC28D6B7F96BE242849341D94A41474sCM9I" TargetMode="External"/><Relationship Id="rId198" Type="http://schemas.openxmlformats.org/officeDocument/2006/relationships/hyperlink" Target="consultantplus://offline/ref=094B4B9AF8CDEBD9B5BEB5713A02C6D531CD7F9F45C562EED5BD0924C1A247BF2FBA2DC28D797FCEB2262C57371981F24532989E294B15899D3E614FA5s4MAI" TargetMode="External"/><Relationship Id="rId202" Type="http://schemas.openxmlformats.org/officeDocument/2006/relationships/hyperlink" Target="consultantplus://offline/ref=094B4B9AF8CDEBD9B5BEB5713A02C6D531CD7F9F45C66AE9D0BD0A24C1A247BF2FBA2DC28D797FCEB2262C55361E81F24532989E294B15899D3E614FA5s4MAI" TargetMode="External"/><Relationship Id="rId18" Type="http://schemas.openxmlformats.org/officeDocument/2006/relationships/hyperlink" Target="consultantplus://offline/ref=094B4B9AF8CDEBD9B5BEB5713A02C6D531CD7F9F45C56DE8DFB20B24C1A247BF2FBA2DC28D6B7F96BE242849341D94A41474sCM9I" TargetMode="External"/><Relationship Id="rId39" Type="http://schemas.openxmlformats.org/officeDocument/2006/relationships/hyperlink" Target="consultantplus://offline/ref=094B4B9AF8CDEBD9B5BEB5713A02C6D531CD7F9F45C562EBDEBA0E24C1A247BF2FBA2DC28D797FCEB2262C56321E81F24532989E294B15899D3E614FA5s4MAI" TargetMode="External"/><Relationship Id="rId50" Type="http://schemas.openxmlformats.org/officeDocument/2006/relationships/hyperlink" Target="consultantplus://offline/ref=094B4B9AF8CDEBD9B5BEB5713A02C6D531CD7F9F45C562EBDEBA0E24C1A247BF2FBA2DC28D797FCEB2262C563C1A81F24532989E294B15899D3E614FA5s4MAI" TargetMode="External"/><Relationship Id="rId104" Type="http://schemas.openxmlformats.org/officeDocument/2006/relationships/hyperlink" Target="consultantplus://offline/ref=094B4B9AF8CDEBD9B5BEB5713A02C6D531CD7F9F45C562EFD7B90B24C1A247BF2FBA2DC28D797FCEB2262C50361F81F24532989E294B15899D3E614FA5s4MAI" TargetMode="External"/><Relationship Id="rId125" Type="http://schemas.openxmlformats.org/officeDocument/2006/relationships/hyperlink" Target="consultantplus://offline/ref=094B4B9AF8CDEBD9B5BEB5713A02C6D531CD7F9F45C562EFD7B90B24C1A247BF2FBA2DC28D797FCEB2262C52351A81F24532989E294B15899D3E614FA5s4MAI" TargetMode="External"/><Relationship Id="rId146" Type="http://schemas.openxmlformats.org/officeDocument/2006/relationships/hyperlink" Target="consultantplus://offline/ref=094B4B9AF8CDEBD9B5BEB5713A02C6D531CD7F9F45C562EFD7B90B24C1A247BF2FBA2DC28D797FCEB2262C51301F81F24532989E294B15899D3E614FA5s4MAI" TargetMode="External"/><Relationship Id="rId167" Type="http://schemas.openxmlformats.org/officeDocument/2006/relationships/hyperlink" Target="consultantplus://offline/ref=094B4B9AF8CDEBD9B5BEB5713A02C6D531CD7F9F45C563E9D5BB0A24C1A247BF2FBA2DC28D797FCEB2262C56341A81F24532989E294B15899D3E614FA5s4MAI" TargetMode="External"/><Relationship Id="rId188" Type="http://schemas.openxmlformats.org/officeDocument/2006/relationships/hyperlink" Target="consultantplus://offline/ref=094B4B9AF8CDEBD9B5BEB5713A02C6D531CD7F9F45C568EDD7B90524C1A247BF2FBA2DC28D6B7F96BE242849341D94A41474sCM9I" TargetMode="External"/><Relationship Id="rId71" Type="http://schemas.openxmlformats.org/officeDocument/2006/relationships/hyperlink" Target="consultantplus://offline/ref=094B4B9AF8CDEBD9B5BEB5713A02C6D531CD7F9F45C56DE8DFB20B24C1A247BF2FBA2DC28D6B7F96BE242849341D94A41474sCM9I" TargetMode="External"/><Relationship Id="rId92" Type="http://schemas.openxmlformats.org/officeDocument/2006/relationships/hyperlink" Target="consultantplus://offline/ref=094B4B9AF8CDEBD9B5BEB5713A02C6D531CD7F9F45C562EFD7BA0E24C1A247BF2FBA2DC28D797FCEB2262C56321B81F24532989E294B15899D3E614FA5s4MAI" TargetMode="External"/><Relationship Id="rId2" Type="http://schemas.openxmlformats.org/officeDocument/2006/relationships/settings" Target="settings.xml"/><Relationship Id="rId29" Type="http://schemas.openxmlformats.org/officeDocument/2006/relationships/hyperlink" Target="consultantplus://offline/ref=094B4B9AF8CDEBD9B5BEB5713A02C6D531CD7F9F45C562EBDEBA0E24C1A247BF2FBA2DC28D6B7F96BE242849341D94A41474sCM9I" TargetMode="External"/><Relationship Id="rId40" Type="http://schemas.openxmlformats.org/officeDocument/2006/relationships/hyperlink" Target="consultantplus://offline/ref=094B4B9AF8CDEBD9B5BEB5713A02C6D531CD7F9F45C56DE8DFB20B24C1A247BF2FBA2DC28D6B7F96BE242849341D94A41474sCM9I" TargetMode="External"/><Relationship Id="rId115" Type="http://schemas.openxmlformats.org/officeDocument/2006/relationships/hyperlink" Target="consultantplus://offline/ref=094B4B9AF8CDEBD9B5BEB5713A02C6D531CD7F9F45C562EFD7B90B24C1A247BF2FBA2DC28D797FCEB2262C53371881F24532989E294B15899D3E614FA5s4MAI" TargetMode="External"/><Relationship Id="rId136" Type="http://schemas.openxmlformats.org/officeDocument/2006/relationships/hyperlink" Target="consultantplus://offline/ref=094B4B9AF8CDEBD9B5BEB5713A02C6D531CD7F9F45C562EFD7B90B24C1A247BF2FBA2DC28D797FCEB2262C50301981F24532989E294B15899D3E614FA5s4MAI" TargetMode="External"/><Relationship Id="rId157" Type="http://schemas.openxmlformats.org/officeDocument/2006/relationships/hyperlink" Target="consultantplus://offline/ref=094B4B9AF8CDEBD9B5BEB5713A02C6D531CD7F9F45C562EFD7B90B24C1A247BF2FBA2DC28D797FCEB2262C51321281F24532989E294B15899D3E614FA5s4MAI" TargetMode="External"/><Relationship Id="rId178" Type="http://schemas.openxmlformats.org/officeDocument/2006/relationships/hyperlink" Target="consultantplus://offline/ref=094B4B9AF8CDEBD9B5BEB5713A02C6D531CD7F9F45C563EAD4BA0D24C1A247BF2FBA2DC28D797FCEB2262C573C1B81F24532989E294B15899D3E614FA5s4M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16430</Words>
  <Characters>93653</Characters>
  <Application>Microsoft Office Word</Application>
  <DocSecurity>0</DocSecurity>
  <Lines>780</Lines>
  <Paragraphs>219</Paragraphs>
  <ScaleCrop>false</ScaleCrop>
  <Company/>
  <LinksUpToDate>false</LinksUpToDate>
  <CharactersWithSpaces>109864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Ницкович Илья Юрьевич</dc:creator>
  <cp:keywords/>
  <dc:description/>
  <cp:lastModifiedBy>Мехедко Витория Андреевна</cp:lastModifiedBy>
  <cp:revision>2</cp:revision>
  <dcterms:created xsi:type="dcterms:W3CDTF">2024-07-30T06:23:00Z</dcterms:created>
  <dcterms:modified xsi:type="dcterms:W3CDTF">2024-07-30T06:23:00Z</dcterms:modified>
</cp:coreProperties>
</file>