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8F" w:rsidRDefault="00B15C8F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B5109" w:rsidRPr="00F12FD9" w:rsidTr="001D707E">
        <w:tc>
          <w:tcPr>
            <w:tcW w:w="4927" w:type="dxa"/>
            <w:shd w:val="clear" w:color="auto" w:fill="auto"/>
          </w:tcPr>
          <w:p w:rsidR="00EB5109" w:rsidRPr="00F12FD9" w:rsidRDefault="00EB5109" w:rsidP="001D707E">
            <w:pPr>
              <w:spacing w:line="280" w:lineRule="exact"/>
              <w:rPr>
                <w:sz w:val="30"/>
                <w:szCs w:val="30"/>
              </w:rPr>
            </w:pPr>
            <w:r w:rsidRPr="00F12FD9">
              <w:rPr>
                <w:sz w:val="30"/>
                <w:szCs w:val="30"/>
              </w:rPr>
              <w:t xml:space="preserve">Управление защиты прав </w:t>
            </w:r>
          </w:p>
          <w:p w:rsidR="00EB5109" w:rsidRPr="00F12FD9" w:rsidRDefault="00EB5109" w:rsidP="001D707E">
            <w:pPr>
              <w:spacing w:line="280" w:lineRule="exact"/>
              <w:rPr>
                <w:sz w:val="30"/>
                <w:szCs w:val="30"/>
              </w:rPr>
            </w:pPr>
            <w:r w:rsidRPr="00F12FD9">
              <w:rPr>
                <w:sz w:val="30"/>
                <w:szCs w:val="30"/>
              </w:rPr>
              <w:t xml:space="preserve">потребителей и контроля </w:t>
            </w:r>
          </w:p>
          <w:p w:rsidR="00EB5109" w:rsidRPr="00F12FD9" w:rsidRDefault="00EB5109" w:rsidP="001D707E">
            <w:pPr>
              <w:spacing w:line="280" w:lineRule="exact"/>
              <w:rPr>
                <w:sz w:val="30"/>
                <w:szCs w:val="30"/>
              </w:rPr>
            </w:pPr>
            <w:r w:rsidRPr="00F12FD9">
              <w:rPr>
                <w:sz w:val="30"/>
                <w:szCs w:val="30"/>
              </w:rPr>
              <w:t>за рекламой</w:t>
            </w:r>
          </w:p>
        </w:tc>
        <w:tc>
          <w:tcPr>
            <w:tcW w:w="4928" w:type="dxa"/>
            <w:shd w:val="clear" w:color="auto" w:fill="auto"/>
          </w:tcPr>
          <w:p w:rsidR="001E18C8" w:rsidRDefault="00EB5109" w:rsidP="001D707E">
            <w:pPr>
              <w:spacing w:line="280" w:lineRule="exact"/>
              <w:rPr>
                <w:sz w:val="30"/>
                <w:szCs w:val="30"/>
              </w:rPr>
            </w:pPr>
            <w:r w:rsidRPr="00972C1E">
              <w:rPr>
                <w:sz w:val="30"/>
                <w:szCs w:val="30"/>
              </w:rPr>
              <w:t xml:space="preserve">Заместителю </w:t>
            </w:r>
          </w:p>
          <w:p w:rsidR="00EB5109" w:rsidRPr="00972C1E" w:rsidRDefault="00EB5109" w:rsidP="001D707E">
            <w:pPr>
              <w:spacing w:line="280" w:lineRule="exact"/>
              <w:rPr>
                <w:sz w:val="30"/>
                <w:szCs w:val="30"/>
              </w:rPr>
            </w:pPr>
            <w:r w:rsidRPr="00972C1E">
              <w:rPr>
                <w:sz w:val="30"/>
                <w:szCs w:val="30"/>
              </w:rPr>
              <w:t>Министра антимонопольного регулирования и торговли Республики Беларусь</w:t>
            </w:r>
          </w:p>
          <w:p w:rsidR="00EB5109" w:rsidRDefault="00803C84" w:rsidP="001D707E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803C84">
              <w:rPr>
                <w:sz w:val="30"/>
                <w:szCs w:val="30"/>
              </w:rPr>
              <w:t>Н.А.Емельяновой</w:t>
            </w:r>
            <w:proofErr w:type="spellEnd"/>
          </w:p>
          <w:p w:rsidR="00302551" w:rsidRPr="00F12FD9" w:rsidRDefault="00302551" w:rsidP="001D707E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EB5109" w:rsidRDefault="00EB5109" w:rsidP="00EB5109">
      <w:pPr>
        <w:spacing w:line="280" w:lineRule="exact"/>
        <w:rPr>
          <w:sz w:val="30"/>
          <w:szCs w:val="30"/>
        </w:rPr>
      </w:pPr>
    </w:p>
    <w:p w:rsidR="00EB5109" w:rsidRDefault="00EB5109" w:rsidP="00EB5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СЛУЖЕБНАЯ ЗАПИСКА</w:t>
      </w:r>
    </w:p>
    <w:p w:rsidR="00EB5109" w:rsidRDefault="00EB5109" w:rsidP="00EB5109">
      <w:pPr>
        <w:spacing w:line="280" w:lineRule="exact"/>
        <w:rPr>
          <w:sz w:val="30"/>
          <w:szCs w:val="30"/>
        </w:rPr>
      </w:pPr>
    </w:p>
    <w:p w:rsidR="00EB5109" w:rsidRDefault="00EB5109" w:rsidP="00EB5109">
      <w:pPr>
        <w:spacing w:line="280" w:lineRule="exact"/>
        <w:rPr>
          <w:sz w:val="30"/>
          <w:szCs w:val="30"/>
        </w:rPr>
      </w:pPr>
      <w:r w:rsidRPr="007E229F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размещении информации </w:t>
      </w:r>
    </w:p>
    <w:p w:rsidR="00EB5109" w:rsidRDefault="00EB5109" w:rsidP="00EB5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сайте МАРТ</w:t>
      </w:r>
    </w:p>
    <w:p w:rsidR="00EB5109" w:rsidRDefault="003B3A8A" w:rsidP="00EB5109">
      <w:p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….03</w:t>
      </w:r>
      <w:r w:rsidR="00EB5109">
        <w:rPr>
          <w:sz w:val="30"/>
          <w:szCs w:val="30"/>
        </w:rPr>
        <w:t>.202</w:t>
      </w:r>
      <w:r w:rsidR="00AA6340">
        <w:rPr>
          <w:sz w:val="30"/>
          <w:szCs w:val="30"/>
        </w:rPr>
        <w:t>3</w:t>
      </w:r>
      <w:r w:rsidR="00395B87">
        <w:rPr>
          <w:sz w:val="30"/>
          <w:szCs w:val="30"/>
        </w:rPr>
        <w:t xml:space="preserve"> № 10</w:t>
      </w:r>
      <w:r w:rsidR="004C4DBC">
        <w:rPr>
          <w:sz w:val="30"/>
          <w:szCs w:val="30"/>
        </w:rPr>
        <w:t>/</w:t>
      </w:r>
      <w:r w:rsidR="00395B87">
        <w:rPr>
          <w:sz w:val="30"/>
          <w:szCs w:val="30"/>
        </w:rPr>
        <w:t>1152</w:t>
      </w:r>
    </w:p>
    <w:p w:rsidR="00EB5109" w:rsidRPr="004937EF" w:rsidRDefault="00EB5109" w:rsidP="00EB5109">
      <w:pPr>
        <w:tabs>
          <w:tab w:val="left" w:pos="0"/>
        </w:tabs>
        <w:rPr>
          <w:sz w:val="30"/>
          <w:szCs w:val="30"/>
        </w:rPr>
      </w:pPr>
    </w:p>
    <w:p w:rsidR="00BD153A" w:rsidRPr="00BD153A" w:rsidRDefault="00BD153A" w:rsidP="00BD153A">
      <w:pPr>
        <w:pStyle w:val="1"/>
        <w:ind w:left="0" w:firstLine="708"/>
        <w:jc w:val="both"/>
        <w:rPr>
          <w:sz w:val="30"/>
          <w:szCs w:val="30"/>
        </w:rPr>
      </w:pPr>
      <w:bookmarkStart w:id="0" w:name="_GoBack"/>
      <w:bookmarkEnd w:id="0"/>
      <w:r w:rsidRPr="000742A4">
        <w:rPr>
          <w:sz w:val="30"/>
          <w:szCs w:val="30"/>
        </w:rPr>
        <w:t>В разделе «</w:t>
      </w:r>
      <w:r>
        <w:rPr>
          <w:sz w:val="30"/>
          <w:szCs w:val="30"/>
        </w:rPr>
        <w:t>Деятельность / </w:t>
      </w:r>
      <w:r w:rsidRPr="000742A4">
        <w:rPr>
          <w:sz w:val="30"/>
          <w:szCs w:val="30"/>
        </w:rPr>
        <w:t>Защита прав потребителей / </w:t>
      </w:r>
      <w:r>
        <w:rPr>
          <w:sz w:val="30"/>
          <w:szCs w:val="30"/>
        </w:rPr>
        <w:t>День потребителя </w:t>
      </w:r>
      <w:r w:rsidRPr="000742A4">
        <w:rPr>
          <w:sz w:val="30"/>
          <w:szCs w:val="30"/>
        </w:rPr>
        <w:t>/ </w:t>
      </w:r>
      <w:r>
        <w:rPr>
          <w:sz w:val="30"/>
          <w:szCs w:val="30"/>
        </w:rPr>
        <w:t>День потребителя – 2023</w:t>
      </w:r>
      <w:r w:rsidRPr="000742A4">
        <w:rPr>
          <w:sz w:val="30"/>
          <w:szCs w:val="30"/>
        </w:rPr>
        <w:t>»</w:t>
      </w:r>
      <w:r>
        <w:rPr>
          <w:sz w:val="30"/>
          <w:szCs w:val="30"/>
        </w:rPr>
        <w:t xml:space="preserve"> и </w:t>
      </w:r>
      <w:r>
        <w:rPr>
          <w:rStyle w:val="a3"/>
          <w:color w:val="auto"/>
          <w:sz w:val="30"/>
          <w:szCs w:val="30"/>
          <w:u w:val="none"/>
        </w:rPr>
        <w:t>в разделе «Аналитика» разместить информацию:</w:t>
      </w:r>
    </w:p>
    <w:p w:rsidR="003226FC" w:rsidRDefault="003226FC" w:rsidP="006161A2">
      <w:pPr>
        <w:ind w:firstLine="697"/>
        <w:jc w:val="both"/>
        <w:rPr>
          <w:b/>
          <w:sz w:val="30"/>
          <w:szCs w:val="30"/>
        </w:rPr>
      </w:pPr>
    </w:p>
    <w:p w:rsidR="00EB5109" w:rsidRPr="00AF7C51" w:rsidRDefault="003226FC" w:rsidP="006161A2">
      <w:pPr>
        <w:ind w:firstLine="69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 результатах рассмотрения</w:t>
      </w:r>
      <w:r w:rsidR="00B10246">
        <w:rPr>
          <w:b/>
          <w:sz w:val="30"/>
          <w:szCs w:val="30"/>
        </w:rPr>
        <w:t xml:space="preserve"> </w:t>
      </w:r>
      <w:r w:rsidR="00952E6E">
        <w:rPr>
          <w:b/>
          <w:sz w:val="30"/>
          <w:szCs w:val="30"/>
        </w:rPr>
        <w:t>государственными органами</w:t>
      </w:r>
      <w:r w:rsidR="00021C0A">
        <w:rPr>
          <w:b/>
          <w:sz w:val="30"/>
          <w:szCs w:val="30"/>
        </w:rPr>
        <w:t xml:space="preserve"> и концернами</w:t>
      </w:r>
      <w:r w:rsidR="003B3A8A" w:rsidRPr="003B3A8A">
        <w:rPr>
          <w:b/>
          <w:bCs/>
          <w:sz w:val="30"/>
          <w:szCs w:val="30"/>
        </w:rPr>
        <w:t xml:space="preserve"> </w:t>
      </w:r>
      <w:r w:rsidR="00B10246">
        <w:rPr>
          <w:b/>
          <w:sz w:val="30"/>
          <w:szCs w:val="30"/>
        </w:rPr>
        <w:t xml:space="preserve">обращений граждан </w:t>
      </w:r>
      <w:r w:rsidR="00EB5109" w:rsidRPr="00EB5109">
        <w:rPr>
          <w:b/>
          <w:sz w:val="30"/>
          <w:szCs w:val="30"/>
        </w:rPr>
        <w:t xml:space="preserve">по вопросам защиты прав потребителей </w:t>
      </w:r>
      <w:r w:rsidR="00302551">
        <w:rPr>
          <w:b/>
          <w:sz w:val="30"/>
          <w:szCs w:val="30"/>
        </w:rPr>
        <w:t>в</w:t>
      </w:r>
      <w:r w:rsidR="00294266">
        <w:rPr>
          <w:b/>
          <w:sz w:val="30"/>
          <w:szCs w:val="30"/>
        </w:rPr>
        <w:t xml:space="preserve"> 202</w:t>
      </w:r>
      <w:r w:rsidR="00A342C5">
        <w:rPr>
          <w:b/>
          <w:sz w:val="30"/>
          <w:szCs w:val="30"/>
        </w:rPr>
        <w:t>2</w:t>
      </w:r>
      <w:r w:rsidR="00793162">
        <w:rPr>
          <w:b/>
          <w:sz w:val="30"/>
          <w:szCs w:val="30"/>
        </w:rPr>
        <w:t> год</w:t>
      </w:r>
      <w:r w:rsidR="00302551">
        <w:rPr>
          <w:b/>
          <w:sz w:val="30"/>
          <w:szCs w:val="30"/>
        </w:rPr>
        <w:t>у</w:t>
      </w:r>
    </w:p>
    <w:p w:rsidR="00952E6E" w:rsidRPr="00952E6E" w:rsidRDefault="00952E6E" w:rsidP="00952E6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  <w:r w:rsidRPr="00952E6E">
        <w:rPr>
          <w:rFonts w:eastAsia="Times New Roman"/>
          <w:sz w:val="30"/>
          <w:szCs w:val="30"/>
        </w:rPr>
        <w:t>Согласно статье 41 Закона Республики Беларусь от 9 января 2002 г. № 90-З «О защите прав потребителей</w:t>
      </w:r>
      <w:proofErr w:type="gramStart"/>
      <w:r w:rsidRPr="00952E6E">
        <w:rPr>
          <w:rFonts w:eastAsia="Times New Roman"/>
          <w:sz w:val="30"/>
          <w:szCs w:val="30"/>
        </w:rPr>
        <w:t>»</w:t>
      </w:r>
      <w:proofErr w:type="gramEnd"/>
      <w:r w:rsidRPr="00952E6E">
        <w:rPr>
          <w:rFonts w:eastAsia="Times New Roman"/>
          <w:sz w:val="30"/>
          <w:szCs w:val="30"/>
        </w:rPr>
        <w:t xml:space="preserve"> государственную защиту прав потребителей и контроль за соблюдением законодательства о защите прав потребителей осуществляют в пределах своей компетенции уполно</w:t>
      </w:r>
      <w:r w:rsidR="00401DEC">
        <w:rPr>
          <w:rFonts w:eastAsia="Times New Roman"/>
          <w:sz w:val="30"/>
          <w:szCs w:val="30"/>
        </w:rPr>
        <w:t xml:space="preserve">моченные государственные органы, </w:t>
      </w:r>
      <w:r w:rsidR="00401DEC" w:rsidRPr="00401DEC">
        <w:rPr>
          <w:rFonts w:eastAsia="Times New Roman"/>
          <w:sz w:val="30"/>
          <w:szCs w:val="30"/>
        </w:rPr>
        <w:t>иные государственные организации</w:t>
      </w:r>
      <w:r w:rsidR="00401DEC">
        <w:rPr>
          <w:rFonts w:eastAsia="Times New Roman"/>
          <w:sz w:val="30"/>
          <w:szCs w:val="30"/>
        </w:rPr>
        <w:t xml:space="preserve"> </w:t>
      </w:r>
      <w:r w:rsidR="00401DEC">
        <w:rPr>
          <w:rStyle w:val="word-wrapper"/>
          <w:color w:val="242424"/>
          <w:sz w:val="30"/>
          <w:szCs w:val="30"/>
          <w:shd w:val="clear" w:color="auto" w:fill="FFFFFF"/>
        </w:rPr>
        <w:t xml:space="preserve">в соответствии </w:t>
      </w:r>
      <w:r w:rsidR="00401DEC" w:rsidRPr="00401DEC">
        <w:rPr>
          <w:rStyle w:val="word-wrapper"/>
          <w:color w:val="000000" w:themeColor="text1"/>
          <w:sz w:val="30"/>
          <w:szCs w:val="30"/>
          <w:shd w:val="clear" w:color="auto" w:fill="FFFFFF"/>
        </w:rPr>
        <w:t>с законодательством об обращениях граждан и юридических лиц.</w:t>
      </w:r>
    </w:p>
    <w:p w:rsidR="001847EB" w:rsidRDefault="00C24CD8" w:rsidP="001847E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пункту 2 Указа Президента Республики Беларусь от </w:t>
      </w:r>
      <w:r w:rsidR="00302551">
        <w:rPr>
          <w:sz w:val="30"/>
          <w:szCs w:val="30"/>
        </w:rPr>
        <w:t>15 октября 2007 </w:t>
      </w:r>
      <w:r>
        <w:rPr>
          <w:sz w:val="30"/>
          <w:szCs w:val="30"/>
        </w:rPr>
        <w:t xml:space="preserve">г. № 498 </w:t>
      </w:r>
      <w:r w:rsidR="00803C84">
        <w:rPr>
          <w:sz w:val="30"/>
          <w:szCs w:val="30"/>
        </w:rPr>
        <w:t>«</w:t>
      </w:r>
      <w:r w:rsidR="00803C84">
        <w:rPr>
          <w:rStyle w:val="word-wrapper"/>
          <w:color w:val="242424"/>
          <w:sz w:val="30"/>
          <w:szCs w:val="30"/>
          <w:shd w:val="clear" w:color="auto" w:fill="FFFFFF"/>
        </w:rPr>
        <w:t>О дополнительных мерах по работе с обращениями граждан и юридических лиц»,</w:t>
      </w:r>
      <w:r w:rsidR="003025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утверждён </w:t>
      </w:r>
      <w:r w:rsidRPr="00C24CD8">
        <w:rPr>
          <w:sz w:val="30"/>
          <w:szCs w:val="30"/>
        </w:rPr>
        <w:t>перечень 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  <w:r>
        <w:rPr>
          <w:sz w:val="30"/>
          <w:szCs w:val="30"/>
        </w:rPr>
        <w:t>.</w:t>
      </w:r>
    </w:p>
    <w:p w:rsidR="00803C84" w:rsidRDefault="00803C84" w:rsidP="001847E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анализа </w:t>
      </w:r>
      <w:r w:rsidRPr="003B3A8A">
        <w:rPr>
          <w:rFonts w:eastAsia="Times New Roman"/>
          <w:bCs/>
          <w:sz w:val="30"/>
          <w:szCs w:val="30"/>
        </w:rPr>
        <w:t>информационно-</w:t>
      </w:r>
      <w:r>
        <w:rPr>
          <w:rFonts w:eastAsia="Times New Roman"/>
          <w:bCs/>
          <w:sz w:val="30"/>
          <w:szCs w:val="30"/>
        </w:rPr>
        <w:t>аналитических</w:t>
      </w:r>
      <w:r w:rsidRPr="003B3A8A">
        <w:rPr>
          <w:rFonts w:eastAsia="Times New Roman"/>
          <w:bCs/>
          <w:sz w:val="30"/>
          <w:szCs w:val="30"/>
        </w:rPr>
        <w:t xml:space="preserve"> </w:t>
      </w:r>
      <w:r>
        <w:rPr>
          <w:rFonts w:eastAsia="Times New Roman"/>
          <w:bCs/>
          <w:sz w:val="30"/>
          <w:szCs w:val="30"/>
        </w:rPr>
        <w:t>материалов</w:t>
      </w:r>
      <w:r w:rsidRPr="003B3A8A">
        <w:rPr>
          <w:rFonts w:eastAsia="Times New Roman"/>
          <w:sz w:val="30"/>
          <w:szCs w:val="30"/>
        </w:rPr>
        <w:t xml:space="preserve">, </w:t>
      </w:r>
      <w:r>
        <w:rPr>
          <w:rFonts w:eastAsia="Times New Roman"/>
          <w:bCs/>
          <w:sz w:val="30"/>
          <w:szCs w:val="30"/>
        </w:rPr>
        <w:t>отражающих</w:t>
      </w:r>
      <w:r w:rsidRPr="003B3A8A">
        <w:rPr>
          <w:rFonts w:eastAsia="Times New Roman"/>
          <w:bCs/>
          <w:sz w:val="30"/>
          <w:szCs w:val="30"/>
        </w:rPr>
        <w:t xml:space="preserve"> тематику поступающих в государственные органы обращений потребителей</w:t>
      </w:r>
      <w:r w:rsidR="00395B87">
        <w:rPr>
          <w:rFonts w:eastAsia="Times New Roman"/>
          <w:bCs/>
          <w:sz w:val="30"/>
          <w:szCs w:val="30"/>
        </w:rPr>
        <w:t>,</w:t>
      </w:r>
      <w:r w:rsidR="000B59EC">
        <w:rPr>
          <w:rFonts w:eastAsia="Times New Roman"/>
          <w:bCs/>
          <w:sz w:val="30"/>
          <w:szCs w:val="30"/>
        </w:rPr>
        <w:t xml:space="preserve"> 15</w:t>
      </w:r>
      <w:r>
        <w:rPr>
          <w:rFonts w:eastAsia="Times New Roman"/>
          <w:bCs/>
          <w:sz w:val="30"/>
          <w:szCs w:val="30"/>
        </w:rPr>
        <w:t xml:space="preserve"> государственными органами и 3 концернами </w:t>
      </w:r>
      <w:r w:rsidR="00395B87">
        <w:rPr>
          <w:rFonts w:eastAsia="Times New Roman"/>
          <w:bCs/>
          <w:sz w:val="30"/>
          <w:szCs w:val="30"/>
        </w:rPr>
        <w:t xml:space="preserve">в 2022 году </w:t>
      </w:r>
      <w:r w:rsidR="00123D22">
        <w:rPr>
          <w:rFonts w:eastAsia="Times New Roman"/>
          <w:bCs/>
          <w:sz w:val="30"/>
          <w:szCs w:val="30"/>
        </w:rPr>
        <w:t xml:space="preserve">было рассмотрено </w:t>
      </w:r>
      <w:r w:rsidR="00031AFE" w:rsidRPr="00031AFE">
        <w:rPr>
          <w:rFonts w:eastAsia="Times New Roman"/>
          <w:bCs/>
          <w:sz w:val="30"/>
          <w:szCs w:val="30"/>
        </w:rPr>
        <w:t>29 233</w:t>
      </w:r>
      <w:r>
        <w:rPr>
          <w:rFonts w:eastAsia="Times New Roman"/>
          <w:bCs/>
          <w:sz w:val="30"/>
          <w:szCs w:val="30"/>
        </w:rPr>
        <w:t xml:space="preserve"> обращения</w:t>
      </w:r>
      <w:r w:rsidR="00395B87">
        <w:rPr>
          <w:rFonts w:eastAsia="Times New Roman"/>
          <w:bCs/>
          <w:sz w:val="30"/>
          <w:szCs w:val="30"/>
        </w:rPr>
        <w:t xml:space="preserve"> </w:t>
      </w:r>
      <w:r w:rsidR="00460462">
        <w:rPr>
          <w:rFonts w:eastAsia="Times New Roman"/>
          <w:bCs/>
          <w:sz w:val="30"/>
          <w:szCs w:val="30"/>
        </w:rPr>
        <w:t>потребителей</w:t>
      </w:r>
      <w:r>
        <w:rPr>
          <w:rFonts w:eastAsia="Times New Roman"/>
          <w:bCs/>
          <w:sz w:val="30"/>
          <w:szCs w:val="30"/>
        </w:rPr>
        <w:t>.</w:t>
      </w:r>
    </w:p>
    <w:p w:rsidR="003B3A8A" w:rsidRDefault="00736103" w:rsidP="00021C0A">
      <w:pPr>
        <w:ind w:firstLine="709"/>
        <w:jc w:val="both"/>
        <w:rPr>
          <w:rFonts w:eastAsia="Times New Roman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>По информации Министерства юстиции</w:t>
      </w:r>
      <w:r>
        <w:rPr>
          <w:rFonts w:eastAsia="Times New Roman"/>
          <w:sz w:val="30"/>
          <w:szCs w:val="30"/>
        </w:rPr>
        <w:t xml:space="preserve">, </w:t>
      </w:r>
      <w:r w:rsidR="00395B87">
        <w:rPr>
          <w:rFonts w:eastAsia="Times New Roman"/>
          <w:sz w:val="30"/>
          <w:szCs w:val="30"/>
        </w:rPr>
        <w:t>в 2022 году</w:t>
      </w:r>
      <w:r w:rsidR="00021C0A">
        <w:rPr>
          <w:rFonts w:eastAsia="Times New Roman"/>
          <w:sz w:val="30"/>
          <w:szCs w:val="30"/>
        </w:rPr>
        <w:t xml:space="preserve"> поступило </w:t>
      </w:r>
      <w:r w:rsidR="00021C0A" w:rsidRPr="00CB0619">
        <w:rPr>
          <w:rFonts w:eastAsia="Times New Roman"/>
          <w:sz w:val="30"/>
          <w:szCs w:val="30"/>
        </w:rPr>
        <w:t>99 обращений</w:t>
      </w:r>
      <w:r w:rsidR="00395B87">
        <w:rPr>
          <w:rFonts w:eastAsia="Times New Roman"/>
          <w:sz w:val="30"/>
          <w:szCs w:val="30"/>
        </w:rPr>
        <w:t xml:space="preserve"> </w:t>
      </w:r>
      <w:r w:rsidR="00302551">
        <w:rPr>
          <w:rFonts w:eastAsia="Times New Roman"/>
          <w:sz w:val="30"/>
          <w:szCs w:val="30"/>
        </w:rPr>
        <w:t xml:space="preserve">потребителей, из которых </w:t>
      </w:r>
      <w:r w:rsidR="00021C0A" w:rsidRPr="00CB0619">
        <w:rPr>
          <w:sz w:val="30"/>
          <w:szCs w:val="30"/>
        </w:rPr>
        <w:t xml:space="preserve">91 </w:t>
      </w:r>
      <w:r w:rsidR="00302551">
        <w:rPr>
          <w:sz w:val="30"/>
          <w:szCs w:val="30"/>
        </w:rPr>
        <w:t xml:space="preserve">– по вопросам </w:t>
      </w:r>
      <w:r w:rsidR="00021C0A" w:rsidRPr="00CB0619">
        <w:rPr>
          <w:sz w:val="30"/>
          <w:szCs w:val="30"/>
        </w:rPr>
        <w:t xml:space="preserve">оказания риэлтерских услуг (ненадлежащее качество </w:t>
      </w:r>
      <w:r w:rsidR="00302551">
        <w:rPr>
          <w:sz w:val="30"/>
          <w:szCs w:val="30"/>
        </w:rPr>
        <w:t>таких</w:t>
      </w:r>
      <w:r w:rsidR="00021C0A" w:rsidRPr="00CB0619">
        <w:rPr>
          <w:sz w:val="30"/>
          <w:szCs w:val="30"/>
        </w:rPr>
        <w:t xml:space="preserve"> услуг, </w:t>
      </w:r>
      <w:r w:rsidR="00302551">
        <w:rPr>
          <w:sz w:val="30"/>
          <w:szCs w:val="30"/>
        </w:rPr>
        <w:t>разъяснение</w:t>
      </w:r>
      <w:r w:rsidR="00021C0A" w:rsidRPr="00CB0619">
        <w:rPr>
          <w:sz w:val="30"/>
          <w:szCs w:val="30"/>
        </w:rPr>
        <w:t xml:space="preserve"> законодательства</w:t>
      </w:r>
      <w:r w:rsidR="00302551">
        <w:rPr>
          <w:sz w:val="30"/>
          <w:szCs w:val="30"/>
        </w:rPr>
        <w:t xml:space="preserve"> и др.</w:t>
      </w:r>
      <w:r w:rsidR="00021C0A" w:rsidRPr="00CB0619">
        <w:rPr>
          <w:sz w:val="30"/>
          <w:szCs w:val="30"/>
        </w:rPr>
        <w:t>);</w:t>
      </w:r>
      <w:r w:rsidR="00302551">
        <w:rPr>
          <w:sz w:val="30"/>
          <w:szCs w:val="30"/>
        </w:rPr>
        <w:t xml:space="preserve"> </w:t>
      </w:r>
      <w:r w:rsidR="00021C0A" w:rsidRPr="00CB0619">
        <w:rPr>
          <w:sz w:val="30"/>
          <w:szCs w:val="30"/>
        </w:rPr>
        <w:t xml:space="preserve">8 </w:t>
      </w:r>
      <w:r w:rsidR="00302551">
        <w:rPr>
          <w:sz w:val="30"/>
          <w:szCs w:val="30"/>
        </w:rPr>
        <w:t>–</w:t>
      </w:r>
      <w:r w:rsidR="00021C0A" w:rsidRPr="00CB0619">
        <w:rPr>
          <w:sz w:val="30"/>
          <w:szCs w:val="30"/>
        </w:rPr>
        <w:t xml:space="preserve"> содержали вопросы, не относящиеся к сфере юстиции</w:t>
      </w:r>
      <w:r w:rsidR="00021C0A">
        <w:rPr>
          <w:sz w:val="30"/>
          <w:szCs w:val="30"/>
        </w:rPr>
        <w:t>.</w:t>
      </w:r>
    </w:p>
    <w:p w:rsidR="00736103" w:rsidRPr="00CB0619" w:rsidRDefault="00736103" w:rsidP="00E147F1">
      <w:pPr>
        <w:ind w:firstLine="709"/>
        <w:jc w:val="both"/>
        <w:rPr>
          <w:spacing w:val="-6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 xml:space="preserve">По информации Министерства </w:t>
      </w:r>
      <w:r w:rsidRPr="008D7BD7">
        <w:rPr>
          <w:rFonts w:eastAsia="Times New Roman"/>
          <w:b/>
          <w:sz w:val="30"/>
          <w:szCs w:val="30"/>
        </w:rPr>
        <w:t>финансов</w:t>
      </w:r>
      <w:r>
        <w:rPr>
          <w:rFonts w:eastAsia="Times New Roman"/>
          <w:b/>
          <w:sz w:val="30"/>
          <w:szCs w:val="30"/>
        </w:rPr>
        <w:t xml:space="preserve">, </w:t>
      </w:r>
      <w:r w:rsidR="00395B87">
        <w:rPr>
          <w:rFonts w:eastAsia="Times New Roman"/>
          <w:sz w:val="30"/>
          <w:szCs w:val="30"/>
        </w:rPr>
        <w:t>в 2022 году</w:t>
      </w:r>
      <w:r>
        <w:rPr>
          <w:rFonts w:eastAsia="Times New Roman"/>
          <w:sz w:val="30"/>
          <w:szCs w:val="30"/>
        </w:rPr>
        <w:t xml:space="preserve"> </w:t>
      </w:r>
      <w:r w:rsidRPr="005F7B78">
        <w:rPr>
          <w:spacing w:val="-6"/>
          <w:sz w:val="30"/>
          <w:szCs w:val="30"/>
        </w:rPr>
        <w:t xml:space="preserve">поступило </w:t>
      </w:r>
      <w:r w:rsidRPr="00CB0619">
        <w:rPr>
          <w:spacing w:val="-6"/>
          <w:sz w:val="30"/>
          <w:szCs w:val="30"/>
        </w:rPr>
        <w:t>403 обращения</w:t>
      </w:r>
      <w:r w:rsidR="00395B87">
        <w:rPr>
          <w:spacing w:val="-6"/>
          <w:sz w:val="30"/>
          <w:szCs w:val="30"/>
        </w:rPr>
        <w:t xml:space="preserve"> </w:t>
      </w:r>
      <w:r w:rsidR="00E147F1">
        <w:rPr>
          <w:spacing w:val="-6"/>
          <w:sz w:val="30"/>
          <w:szCs w:val="30"/>
        </w:rPr>
        <w:t xml:space="preserve">потребителей, из которых </w:t>
      </w:r>
      <w:r w:rsidR="00DA0B07">
        <w:rPr>
          <w:spacing w:val="-6"/>
          <w:sz w:val="30"/>
          <w:szCs w:val="30"/>
        </w:rPr>
        <w:t>287</w:t>
      </w:r>
      <w:r w:rsidR="00E147F1">
        <w:rPr>
          <w:spacing w:val="-6"/>
          <w:sz w:val="30"/>
          <w:szCs w:val="30"/>
        </w:rPr>
        <w:t xml:space="preserve"> – </w:t>
      </w:r>
      <w:r w:rsidR="00395B87">
        <w:rPr>
          <w:spacing w:val="-6"/>
          <w:sz w:val="30"/>
          <w:szCs w:val="30"/>
        </w:rPr>
        <w:t>по вопросам</w:t>
      </w:r>
      <w:r w:rsidRPr="00E147F1">
        <w:rPr>
          <w:spacing w:val="-6"/>
          <w:sz w:val="30"/>
          <w:szCs w:val="30"/>
        </w:rPr>
        <w:t xml:space="preserve"> страхования и</w:t>
      </w:r>
      <w:r w:rsidR="00E147F1">
        <w:rPr>
          <w:spacing w:val="-6"/>
          <w:sz w:val="30"/>
          <w:szCs w:val="30"/>
        </w:rPr>
        <w:t xml:space="preserve"> выплаты </w:t>
      </w:r>
      <w:r w:rsidR="00E147F1">
        <w:rPr>
          <w:spacing w:val="-6"/>
          <w:sz w:val="30"/>
          <w:szCs w:val="30"/>
        </w:rPr>
        <w:lastRenderedPageBreak/>
        <w:t>страхового возмещения</w:t>
      </w:r>
      <w:r w:rsidRPr="00E147F1">
        <w:rPr>
          <w:spacing w:val="-6"/>
          <w:sz w:val="30"/>
          <w:szCs w:val="30"/>
        </w:rPr>
        <w:t>;</w:t>
      </w:r>
      <w:r w:rsidR="00E147F1" w:rsidRPr="00E147F1">
        <w:rPr>
          <w:spacing w:val="-6"/>
          <w:sz w:val="30"/>
          <w:szCs w:val="30"/>
        </w:rPr>
        <w:t xml:space="preserve"> </w:t>
      </w:r>
      <w:r w:rsidR="00DA0B07">
        <w:rPr>
          <w:spacing w:val="-6"/>
          <w:sz w:val="30"/>
          <w:szCs w:val="30"/>
        </w:rPr>
        <w:t>15</w:t>
      </w:r>
      <w:r w:rsidR="00E147F1">
        <w:rPr>
          <w:spacing w:val="-6"/>
          <w:sz w:val="30"/>
          <w:szCs w:val="30"/>
        </w:rPr>
        <w:t xml:space="preserve"> – </w:t>
      </w:r>
      <w:r w:rsidR="00395B87">
        <w:rPr>
          <w:spacing w:val="-6"/>
          <w:sz w:val="30"/>
          <w:szCs w:val="30"/>
        </w:rPr>
        <w:t>о</w:t>
      </w:r>
      <w:r w:rsidRPr="00E147F1">
        <w:rPr>
          <w:spacing w:val="-6"/>
          <w:sz w:val="30"/>
          <w:szCs w:val="30"/>
        </w:rPr>
        <w:t xml:space="preserve"> деятельности, связанной с драгоценными металлами и дра</w:t>
      </w:r>
      <w:r w:rsidR="00E147F1">
        <w:rPr>
          <w:spacing w:val="-6"/>
          <w:sz w:val="30"/>
          <w:szCs w:val="30"/>
        </w:rPr>
        <w:t>гоценными камнями</w:t>
      </w:r>
      <w:r w:rsidRPr="00E147F1">
        <w:rPr>
          <w:spacing w:val="-6"/>
          <w:sz w:val="30"/>
          <w:szCs w:val="30"/>
        </w:rPr>
        <w:t xml:space="preserve">; </w:t>
      </w:r>
      <w:r w:rsidR="00DA0B07">
        <w:rPr>
          <w:spacing w:val="-6"/>
          <w:sz w:val="30"/>
          <w:szCs w:val="30"/>
        </w:rPr>
        <w:t>101</w:t>
      </w:r>
      <w:r w:rsidR="00E147F1" w:rsidRPr="00E147F1">
        <w:rPr>
          <w:spacing w:val="-6"/>
          <w:sz w:val="30"/>
          <w:szCs w:val="30"/>
        </w:rPr>
        <w:t xml:space="preserve"> </w:t>
      </w:r>
      <w:r w:rsidR="00E147F1">
        <w:rPr>
          <w:spacing w:val="-6"/>
          <w:sz w:val="30"/>
          <w:szCs w:val="30"/>
        </w:rPr>
        <w:t xml:space="preserve">– </w:t>
      </w:r>
      <w:r w:rsidR="00395B87">
        <w:rPr>
          <w:spacing w:val="-6"/>
          <w:sz w:val="30"/>
          <w:szCs w:val="30"/>
        </w:rPr>
        <w:t>по вопросам</w:t>
      </w:r>
      <w:r w:rsidRPr="00E147F1">
        <w:rPr>
          <w:spacing w:val="-6"/>
          <w:sz w:val="30"/>
          <w:szCs w:val="30"/>
        </w:rPr>
        <w:t xml:space="preserve"> обращения ценных бумаг, в том числе </w:t>
      </w:r>
      <w:r w:rsidR="00395B87">
        <w:rPr>
          <w:spacing w:val="-6"/>
          <w:sz w:val="30"/>
          <w:szCs w:val="30"/>
        </w:rPr>
        <w:t xml:space="preserve">о </w:t>
      </w:r>
      <w:r w:rsidRPr="00E147F1">
        <w:rPr>
          <w:spacing w:val="-6"/>
          <w:sz w:val="30"/>
          <w:szCs w:val="30"/>
        </w:rPr>
        <w:t>н</w:t>
      </w:r>
      <w:r w:rsidR="00E147F1">
        <w:rPr>
          <w:spacing w:val="-6"/>
          <w:sz w:val="30"/>
          <w:szCs w:val="30"/>
        </w:rPr>
        <w:t>арушения</w:t>
      </w:r>
      <w:r w:rsidR="00395B87">
        <w:rPr>
          <w:spacing w:val="-6"/>
          <w:sz w:val="30"/>
          <w:szCs w:val="30"/>
        </w:rPr>
        <w:t>х</w:t>
      </w:r>
      <w:r w:rsidR="00E147F1">
        <w:rPr>
          <w:spacing w:val="-6"/>
          <w:sz w:val="30"/>
          <w:szCs w:val="30"/>
        </w:rPr>
        <w:t xml:space="preserve"> на рынке ценных бумаг.</w:t>
      </w:r>
    </w:p>
    <w:p w:rsidR="00395B87" w:rsidRDefault="00736103" w:rsidP="00395B87">
      <w:pPr>
        <w:pStyle w:val="a5"/>
        <w:spacing w:before="0" w:beforeAutospacing="0" w:after="0" w:afterAutospacing="0"/>
        <w:ind w:firstLine="709"/>
        <w:jc w:val="both"/>
        <w:rPr>
          <w:spacing w:val="-6"/>
          <w:sz w:val="30"/>
          <w:szCs w:val="30"/>
          <w:lang w:val="ru-RU"/>
        </w:rPr>
      </w:pPr>
      <w:r w:rsidRPr="005F7B78">
        <w:rPr>
          <w:spacing w:val="-6"/>
          <w:sz w:val="30"/>
          <w:szCs w:val="30"/>
          <w:lang w:val="ru-RU"/>
        </w:rPr>
        <w:t xml:space="preserve">Основными вопросами </w:t>
      </w:r>
      <w:r w:rsidR="00FF47D8">
        <w:rPr>
          <w:spacing w:val="-6"/>
          <w:sz w:val="30"/>
          <w:szCs w:val="30"/>
          <w:lang w:val="ru-RU"/>
        </w:rPr>
        <w:t>потребителей</w:t>
      </w:r>
      <w:r w:rsidRPr="005F7B78">
        <w:rPr>
          <w:spacing w:val="-6"/>
          <w:sz w:val="30"/>
          <w:szCs w:val="30"/>
          <w:lang w:val="ru-RU"/>
        </w:rPr>
        <w:t xml:space="preserve"> в сфере страхования и выпл</w:t>
      </w:r>
      <w:r w:rsidR="00B570A8">
        <w:rPr>
          <w:spacing w:val="-6"/>
          <w:sz w:val="30"/>
          <w:szCs w:val="30"/>
          <w:lang w:val="ru-RU"/>
        </w:rPr>
        <w:t>аты страхового возмещения являли</w:t>
      </w:r>
      <w:r w:rsidRPr="005F7B78">
        <w:rPr>
          <w:spacing w:val="-6"/>
          <w:sz w:val="30"/>
          <w:szCs w:val="30"/>
          <w:lang w:val="ru-RU"/>
        </w:rPr>
        <w:t>сь</w:t>
      </w:r>
      <w:r w:rsidR="00B570A8">
        <w:rPr>
          <w:spacing w:val="-6"/>
          <w:sz w:val="30"/>
          <w:szCs w:val="30"/>
          <w:lang w:val="ru-RU"/>
        </w:rPr>
        <w:t xml:space="preserve"> </w:t>
      </w:r>
      <w:r w:rsidR="00395B87">
        <w:rPr>
          <w:spacing w:val="-6"/>
          <w:sz w:val="30"/>
          <w:szCs w:val="30"/>
          <w:lang w:val="ru-RU"/>
        </w:rPr>
        <w:t>несогласие</w:t>
      </w:r>
      <w:r w:rsidRPr="005F7B78">
        <w:rPr>
          <w:spacing w:val="-6"/>
          <w:sz w:val="30"/>
          <w:szCs w:val="30"/>
          <w:lang w:val="ru-RU"/>
        </w:rPr>
        <w:t xml:space="preserve"> страхователей с размером выплаты страхового возмещения (обеспечения) по договорам страхования или отказом в выплате в случае признания события не страховым. </w:t>
      </w:r>
    </w:p>
    <w:p w:rsidR="00736103" w:rsidRPr="006839D8" w:rsidRDefault="00736103" w:rsidP="00395B87">
      <w:pPr>
        <w:pStyle w:val="a5"/>
        <w:spacing w:before="0" w:beforeAutospacing="0" w:after="0" w:afterAutospacing="0"/>
        <w:ind w:firstLine="709"/>
        <w:jc w:val="both"/>
        <w:rPr>
          <w:spacing w:val="-6"/>
          <w:sz w:val="30"/>
          <w:szCs w:val="30"/>
          <w:lang w:val="ru-RU"/>
        </w:rPr>
      </w:pPr>
      <w:r w:rsidRPr="005F7B78">
        <w:rPr>
          <w:spacing w:val="-6"/>
          <w:sz w:val="30"/>
          <w:szCs w:val="30"/>
          <w:lang w:val="ru-RU"/>
        </w:rPr>
        <w:t>Актуальными проблемами защиты прав потребителей в</w:t>
      </w:r>
      <w:r w:rsidR="00B570A8">
        <w:rPr>
          <w:spacing w:val="-6"/>
          <w:sz w:val="30"/>
          <w:szCs w:val="30"/>
          <w:lang w:val="ru-RU"/>
        </w:rPr>
        <w:t xml:space="preserve"> сфере страхования являю</w:t>
      </w:r>
      <w:r w:rsidRPr="005F7B78">
        <w:rPr>
          <w:spacing w:val="-6"/>
          <w:sz w:val="30"/>
          <w:szCs w:val="30"/>
          <w:lang w:val="ru-RU"/>
        </w:rPr>
        <w:t>тся</w:t>
      </w:r>
      <w:r w:rsidR="00B570A8">
        <w:rPr>
          <w:spacing w:val="-6"/>
          <w:sz w:val="30"/>
          <w:szCs w:val="30"/>
          <w:lang w:val="ru-RU"/>
        </w:rPr>
        <w:t xml:space="preserve"> </w:t>
      </w:r>
      <w:r w:rsidR="00395B87">
        <w:rPr>
          <w:spacing w:val="-6"/>
          <w:sz w:val="30"/>
          <w:szCs w:val="30"/>
          <w:lang w:val="ru-RU"/>
        </w:rPr>
        <w:t>нарушение</w:t>
      </w:r>
      <w:r w:rsidRPr="005F7B78">
        <w:rPr>
          <w:spacing w:val="-6"/>
          <w:sz w:val="30"/>
          <w:szCs w:val="30"/>
          <w:lang w:val="ru-RU"/>
        </w:rPr>
        <w:t xml:space="preserve"> страховщиком порядка и сроков принятия решений о признании заявлен</w:t>
      </w:r>
      <w:r w:rsidR="00B570A8">
        <w:rPr>
          <w:spacing w:val="-6"/>
          <w:sz w:val="30"/>
          <w:szCs w:val="30"/>
          <w:lang w:val="ru-RU"/>
        </w:rPr>
        <w:t>ного случая страховым, нарушение</w:t>
      </w:r>
      <w:r w:rsidRPr="005F7B78">
        <w:rPr>
          <w:spacing w:val="-6"/>
          <w:sz w:val="30"/>
          <w:szCs w:val="30"/>
          <w:lang w:val="ru-RU"/>
        </w:rPr>
        <w:t xml:space="preserve"> сроков страховых выплат, установленных правилами страхования.</w:t>
      </w:r>
    </w:p>
    <w:p w:rsidR="00736103" w:rsidRPr="006839D8" w:rsidRDefault="00395B87" w:rsidP="00395B87">
      <w:pPr>
        <w:pStyle w:val="a5"/>
        <w:spacing w:before="0" w:beforeAutospacing="0" w:after="0" w:afterAutospacing="0"/>
        <w:ind w:firstLine="709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Также а</w:t>
      </w:r>
      <w:r w:rsidR="00736103" w:rsidRPr="005F7B78">
        <w:rPr>
          <w:spacing w:val="-6"/>
          <w:sz w:val="30"/>
          <w:szCs w:val="30"/>
          <w:lang w:val="ru-RU"/>
        </w:rPr>
        <w:t>ктуальными остаются вопросы порядка обращения, погашения и регистрации ценных бумаг, а также неисполнения эмитентами обязательств по облигациям.</w:t>
      </w:r>
    </w:p>
    <w:p w:rsidR="005360CD" w:rsidRPr="005F7B78" w:rsidRDefault="005360CD" w:rsidP="00395B87">
      <w:pPr>
        <w:pStyle w:val="a5"/>
        <w:spacing w:before="0" w:beforeAutospacing="0" w:after="0" w:afterAutospacing="0"/>
        <w:ind w:firstLine="709"/>
        <w:jc w:val="both"/>
        <w:rPr>
          <w:spacing w:val="-6"/>
          <w:sz w:val="30"/>
          <w:szCs w:val="30"/>
          <w:lang w:val="ru-RU"/>
        </w:rPr>
      </w:pPr>
      <w:r w:rsidRPr="005F7B78">
        <w:rPr>
          <w:spacing w:val="-6"/>
          <w:sz w:val="30"/>
          <w:szCs w:val="30"/>
          <w:lang w:val="ru-RU"/>
        </w:rPr>
        <w:t>Наименьшее количество обращений граждан поступило по вопросам деятельности, связанной с драгоценными металлами и драгоценными камнями</w:t>
      </w:r>
      <w:r w:rsidR="00FF47D8">
        <w:rPr>
          <w:spacing w:val="-6"/>
          <w:sz w:val="30"/>
          <w:szCs w:val="30"/>
          <w:lang w:val="ru-RU"/>
        </w:rPr>
        <w:t xml:space="preserve"> (деятельность</w:t>
      </w:r>
      <w:r w:rsidRPr="005F7B78">
        <w:rPr>
          <w:spacing w:val="-6"/>
          <w:sz w:val="30"/>
          <w:szCs w:val="30"/>
          <w:lang w:val="ru-RU"/>
        </w:rPr>
        <w:t xml:space="preserve"> ломбард</w:t>
      </w:r>
      <w:r>
        <w:rPr>
          <w:spacing w:val="-6"/>
          <w:sz w:val="30"/>
          <w:szCs w:val="30"/>
          <w:lang w:val="ru-RU"/>
        </w:rPr>
        <w:t>ов</w:t>
      </w:r>
      <w:r w:rsidR="00FF47D8">
        <w:rPr>
          <w:spacing w:val="-6"/>
          <w:sz w:val="30"/>
          <w:szCs w:val="30"/>
          <w:lang w:val="ru-RU"/>
        </w:rPr>
        <w:t>; проведение</w:t>
      </w:r>
      <w:r w:rsidRPr="005F7B78">
        <w:rPr>
          <w:spacing w:val="-6"/>
          <w:sz w:val="30"/>
          <w:szCs w:val="30"/>
          <w:lang w:val="ru-RU"/>
        </w:rPr>
        <w:t xml:space="preserve"> оценки</w:t>
      </w:r>
      <w:r w:rsidR="00FF47D8">
        <w:rPr>
          <w:spacing w:val="-6"/>
          <w:sz w:val="30"/>
          <w:szCs w:val="30"/>
          <w:lang w:val="ru-RU"/>
        </w:rPr>
        <w:t xml:space="preserve"> драгоценных камней; определение</w:t>
      </w:r>
      <w:r w:rsidRPr="005F7B78">
        <w:rPr>
          <w:spacing w:val="-6"/>
          <w:sz w:val="30"/>
          <w:szCs w:val="30"/>
          <w:lang w:val="ru-RU"/>
        </w:rPr>
        <w:t xml:space="preserve"> пробы дра</w:t>
      </w:r>
      <w:r w:rsidR="00FF47D8">
        <w:rPr>
          <w:spacing w:val="-6"/>
          <w:sz w:val="30"/>
          <w:szCs w:val="30"/>
          <w:lang w:val="ru-RU"/>
        </w:rPr>
        <w:t>гоценных металлов; изготовление ювелирных изделий; разъяснение</w:t>
      </w:r>
      <w:r w:rsidRPr="005F7B78">
        <w:rPr>
          <w:spacing w:val="-6"/>
          <w:sz w:val="30"/>
          <w:szCs w:val="30"/>
          <w:lang w:val="ru-RU"/>
        </w:rPr>
        <w:t xml:space="preserve"> законодательства по работе с ломом и отходами драгоценны</w:t>
      </w:r>
      <w:r w:rsidR="00FF47D8">
        <w:rPr>
          <w:spacing w:val="-6"/>
          <w:sz w:val="30"/>
          <w:szCs w:val="30"/>
          <w:lang w:val="ru-RU"/>
        </w:rPr>
        <w:t>х металлов; запрет</w:t>
      </w:r>
      <w:r w:rsidRPr="005F7B78">
        <w:rPr>
          <w:spacing w:val="-6"/>
          <w:sz w:val="30"/>
          <w:szCs w:val="30"/>
          <w:lang w:val="ru-RU"/>
        </w:rPr>
        <w:t xml:space="preserve"> осуществления деятельности организациям</w:t>
      </w:r>
      <w:r w:rsidR="00FF47D8">
        <w:rPr>
          <w:spacing w:val="-6"/>
          <w:sz w:val="30"/>
          <w:szCs w:val="30"/>
          <w:lang w:val="ru-RU"/>
        </w:rPr>
        <w:t>и</w:t>
      </w:r>
      <w:r w:rsidRPr="005F7B78">
        <w:rPr>
          <w:spacing w:val="-6"/>
          <w:sz w:val="30"/>
          <w:szCs w:val="30"/>
          <w:lang w:val="ru-RU"/>
        </w:rPr>
        <w:t xml:space="preserve"> в части покупки автом</w:t>
      </w:r>
      <w:r w:rsidR="00FF47D8">
        <w:rPr>
          <w:spacing w:val="-6"/>
          <w:sz w:val="30"/>
          <w:szCs w:val="30"/>
          <w:lang w:val="ru-RU"/>
        </w:rPr>
        <w:t>обильных катализаторов; возврат</w:t>
      </w:r>
      <w:r w:rsidRPr="005F7B78">
        <w:rPr>
          <w:spacing w:val="-6"/>
          <w:sz w:val="30"/>
          <w:szCs w:val="30"/>
          <w:lang w:val="ru-RU"/>
        </w:rPr>
        <w:t xml:space="preserve"> ювелирных изделий, направленных в Государственное хранилище ценностей; нарушения ювелирным магазином правил торговли</w:t>
      </w:r>
      <w:r w:rsidR="00FF47D8">
        <w:rPr>
          <w:spacing w:val="-6"/>
          <w:sz w:val="30"/>
          <w:szCs w:val="30"/>
          <w:lang w:val="ru-RU"/>
        </w:rPr>
        <w:t>)</w:t>
      </w:r>
      <w:r w:rsidRPr="005F7B78">
        <w:rPr>
          <w:spacing w:val="-6"/>
          <w:sz w:val="30"/>
          <w:szCs w:val="30"/>
          <w:lang w:val="ru-RU"/>
        </w:rPr>
        <w:t>.</w:t>
      </w:r>
    </w:p>
    <w:p w:rsidR="00123D22" w:rsidRPr="00123D22" w:rsidRDefault="005360CD" w:rsidP="00123D22">
      <w:pPr>
        <w:ind w:firstLine="709"/>
        <w:jc w:val="both"/>
        <w:rPr>
          <w:rFonts w:eastAsia="Times New Roman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 xml:space="preserve">По информации </w:t>
      </w:r>
      <w:r w:rsidRPr="008D7BD7">
        <w:rPr>
          <w:rFonts w:eastAsia="Times New Roman"/>
          <w:b/>
          <w:sz w:val="30"/>
          <w:szCs w:val="30"/>
        </w:rPr>
        <w:t>Министерства архитектуры и строительства</w:t>
      </w:r>
      <w:r>
        <w:rPr>
          <w:rFonts w:eastAsia="Times New Roman"/>
          <w:b/>
          <w:sz w:val="30"/>
          <w:szCs w:val="30"/>
        </w:rPr>
        <w:t xml:space="preserve">, </w:t>
      </w:r>
      <w:r w:rsidR="00395B87">
        <w:rPr>
          <w:rFonts w:eastAsia="Times New Roman"/>
          <w:sz w:val="30"/>
          <w:szCs w:val="30"/>
        </w:rPr>
        <w:t>в</w:t>
      </w:r>
      <w:r w:rsidRPr="00E147F1">
        <w:rPr>
          <w:rFonts w:eastAsia="Times New Roman"/>
          <w:sz w:val="30"/>
          <w:szCs w:val="30"/>
        </w:rPr>
        <w:t xml:space="preserve"> 2022</w:t>
      </w:r>
      <w:r w:rsidR="00395B87">
        <w:rPr>
          <w:rFonts w:eastAsia="Times New Roman"/>
          <w:sz w:val="30"/>
          <w:szCs w:val="30"/>
        </w:rPr>
        <w:t> году</w:t>
      </w:r>
      <w:r>
        <w:rPr>
          <w:rFonts w:eastAsia="Times New Roman"/>
          <w:sz w:val="30"/>
          <w:szCs w:val="30"/>
        </w:rPr>
        <w:t xml:space="preserve"> </w:t>
      </w:r>
      <w:r w:rsidR="00123D22">
        <w:rPr>
          <w:spacing w:val="-6"/>
          <w:sz w:val="30"/>
          <w:szCs w:val="30"/>
        </w:rPr>
        <w:t>поступило 405</w:t>
      </w:r>
      <w:r w:rsidRPr="00CB0619">
        <w:rPr>
          <w:spacing w:val="-6"/>
          <w:sz w:val="30"/>
          <w:szCs w:val="30"/>
        </w:rPr>
        <w:t xml:space="preserve"> обращений</w:t>
      </w:r>
      <w:r w:rsidR="00D14091">
        <w:rPr>
          <w:spacing w:val="-6"/>
          <w:sz w:val="30"/>
          <w:szCs w:val="30"/>
        </w:rPr>
        <w:t xml:space="preserve"> потребителей</w:t>
      </w:r>
      <w:r w:rsidR="00123D22">
        <w:rPr>
          <w:spacing w:val="-6"/>
          <w:sz w:val="30"/>
          <w:szCs w:val="30"/>
        </w:rPr>
        <w:t xml:space="preserve">, </w:t>
      </w:r>
      <w:r w:rsidR="003943F7">
        <w:rPr>
          <w:rFonts w:eastAsia="Times New Roman"/>
          <w:sz w:val="30"/>
          <w:szCs w:val="30"/>
        </w:rPr>
        <w:t>из</w:t>
      </w:r>
      <w:r w:rsidR="00123D22">
        <w:rPr>
          <w:rFonts w:eastAsia="Times New Roman"/>
          <w:sz w:val="30"/>
          <w:szCs w:val="30"/>
        </w:rPr>
        <w:t xml:space="preserve"> которых </w:t>
      </w:r>
      <w:r w:rsidR="003943F7">
        <w:rPr>
          <w:rFonts w:eastAsia="Times New Roman"/>
          <w:sz w:val="30"/>
          <w:szCs w:val="30"/>
        </w:rPr>
        <w:t xml:space="preserve">55 – вопросы </w:t>
      </w:r>
      <w:r w:rsidR="00123D22">
        <w:rPr>
          <w:rFonts w:eastAsia="Times New Roman"/>
          <w:sz w:val="30"/>
          <w:szCs w:val="30"/>
        </w:rPr>
        <w:t>ремонта, эксплуатации и</w:t>
      </w:r>
      <w:r w:rsidR="003943F7">
        <w:rPr>
          <w:rFonts w:eastAsia="Times New Roman"/>
          <w:sz w:val="30"/>
          <w:szCs w:val="30"/>
        </w:rPr>
        <w:t xml:space="preserve"> содержания жилищного фонда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 xml:space="preserve">26 – вопросы </w:t>
      </w:r>
      <w:r w:rsidR="00123D22">
        <w:rPr>
          <w:rFonts w:eastAsia="Times New Roman"/>
          <w:sz w:val="30"/>
          <w:szCs w:val="30"/>
        </w:rPr>
        <w:t>благоустройства и содержания населенных пунктов, в том числе содержания</w:t>
      </w:r>
      <w:r w:rsidR="003943F7">
        <w:rPr>
          <w:rFonts w:eastAsia="Times New Roman"/>
          <w:sz w:val="30"/>
          <w:szCs w:val="30"/>
        </w:rPr>
        <w:t xml:space="preserve"> улично-дорожной сети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 xml:space="preserve">35 – вопросы </w:t>
      </w:r>
      <w:r w:rsidR="00123D22">
        <w:rPr>
          <w:rFonts w:eastAsia="Times New Roman"/>
          <w:sz w:val="30"/>
          <w:szCs w:val="30"/>
        </w:rPr>
        <w:t>нарушения правил пол</w:t>
      </w:r>
      <w:r w:rsidR="003943F7">
        <w:rPr>
          <w:rFonts w:eastAsia="Times New Roman"/>
          <w:sz w:val="30"/>
          <w:szCs w:val="30"/>
        </w:rPr>
        <w:t>ьзования жилыми помещениями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>221 – вопросы жилищного строительства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 xml:space="preserve">12 – вопросы </w:t>
      </w:r>
      <w:r w:rsidR="00123D22">
        <w:rPr>
          <w:rFonts w:eastAsia="Times New Roman"/>
          <w:sz w:val="30"/>
          <w:szCs w:val="30"/>
        </w:rPr>
        <w:t>гаражно-строительных кооперативов, авт</w:t>
      </w:r>
      <w:r w:rsidR="003943F7">
        <w:rPr>
          <w:rFonts w:eastAsia="Times New Roman"/>
          <w:sz w:val="30"/>
          <w:szCs w:val="30"/>
        </w:rPr>
        <w:t>омобильных стоянок, парковок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>49 – вопросы цен и ценообразования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>1 – вопрос качества товаров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 xml:space="preserve">3 – вопросы </w:t>
      </w:r>
      <w:r w:rsidR="00123D22">
        <w:rPr>
          <w:rFonts w:eastAsia="Times New Roman"/>
          <w:sz w:val="30"/>
          <w:szCs w:val="30"/>
        </w:rPr>
        <w:t xml:space="preserve">предприятий торговли </w:t>
      </w:r>
      <w:r w:rsidR="003943F7">
        <w:rPr>
          <w:rFonts w:eastAsia="Times New Roman"/>
          <w:sz w:val="30"/>
          <w:szCs w:val="30"/>
        </w:rPr>
        <w:t>и общественного питания</w:t>
      </w:r>
      <w:r w:rsidR="00123D22">
        <w:rPr>
          <w:rFonts w:eastAsia="Times New Roman"/>
          <w:sz w:val="30"/>
          <w:szCs w:val="30"/>
        </w:rPr>
        <w:t xml:space="preserve">; </w:t>
      </w:r>
      <w:r w:rsidR="003943F7">
        <w:rPr>
          <w:rFonts w:eastAsia="Times New Roman"/>
          <w:sz w:val="30"/>
          <w:szCs w:val="30"/>
        </w:rPr>
        <w:t>3 – вопросы защиты прав потребителей</w:t>
      </w:r>
      <w:r w:rsidR="00123D22">
        <w:rPr>
          <w:rFonts w:eastAsia="Times New Roman"/>
          <w:sz w:val="30"/>
          <w:szCs w:val="30"/>
        </w:rPr>
        <w:t>.</w:t>
      </w:r>
    </w:p>
    <w:p w:rsidR="005360CD" w:rsidRDefault="005360CD" w:rsidP="003B3A8A">
      <w:pPr>
        <w:ind w:firstLine="709"/>
        <w:jc w:val="both"/>
        <w:rPr>
          <w:rFonts w:eastAsia="Times New Roman"/>
          <w:sz w:val="30"/>
          <w:szCs w:val="30"/>
        </w:rPr>
      </w:pPr>
      <w:r w:rsidRPr="00A86FCB">
        <w:rPr>
          <w:rFonts w:eastAsia="Times New Roman"/>
          <w:b/>
          <w:sz w:val="30"/>
          <w:szCs w:val="30"/>
        </w:rPr>
        <w:t xml:space="preserve">По информации Министерства жилищно-коммунального хозяйства, </w:t>
      </w:r>
      <w:r w:rsidR="00395B87" w:rsidRPr="00A86FCB">
        <w:rPr>
          <w:rFonts w:eastAsia="Times New Roman"/>
          <w:sz w:val="30"/>
          <w:szCs w:val="30"/>
        </w:rPr>
        <w:t>в 2022 году</w:t>
      </w:r>
      <w:r w:rsidR="00CB3A00">
        <w:rPr>
          <w:rFonts w:eastAsia="Times New Roman"/>
          <w:sz w:val="30"/>
          <w:szCs w:val="30"/>
        </w:rPr>
        <w:t xml:space="preserve"> поступило 1</w:t>
      </w:r>
      <w:r w:rsidR="00FF47D8" w:rsidRPr="008D7BD7">
        <w:rPr>
          <w:rFonts w:eastAsia="Times New Roman"/>
          <w:sz w:val="30"/>
          <w:szCs w:val="30"/>
        </w:rPr>
        <w:t> </w:t>
      </w:r>
      <w:r w:rsidR="00CB3A00">
        <w:rPr>
          <w:rFonts w:eastAsia="Times New Roman"/>
          <w:sz w:val="30"/>
          <w:szCs w:val="30"/>
        </w:rPr>
        <w:t>60</w:t>
      </w:r>
      <w:r w:rsidR="00D14091" w:rsidRPr="008D7BD7">
        <w:rPr>
          <w:rFonts w:eastAsia="Times New Roman"/>
          <w:sz w:val="30"/>
          <w:szCs w:val="30"/>
        </w:rPr>
        <w:t>7 обращений потребителей</w:t>
      </w:r>
      <w:r w:rsidR="00CB0619" w:rsidRPr="008D7BD7">
        <w:rPr>
          <w:rFonts w:eastAsia="Times New Roman"/>
          <w:sz w:val="30"/>
          <w:szCs w:val="30"/>
        </w:rPr>
        <w:t>.</w:t>
      </w:r>
    </w:p>
    <w:p w:rsidR="00CB0619" w:rsidRPr="00E147F1" w:rsidRDefault="00CB0619" w:rsidP="00CB3A00">
      <w:pPr>
        <w:pStyle w:val="2"/>
        <w:shd w:val="clear" w:color="auto" w:fill="auto"/>
        <w:tabs>
          <w:tab w:val="left" w:pos="1466"/>
        </w:tabs>
        <w:spacing w:line="342" w:lineRule="exact"/>
        <w:ind w:left="40" w:right="40" w:firstLine="680"/>
      </w:pPr>
      <w:r>
        <w:t>Вопросы ремонта, эксплуатации и содержания жилищного фонда занимают наибольшую долю в структуре общего количества обращений – 1</w:t>
      </w:r>
      <w:r w:rsidR="00DA0B07">
        <w:t> 116</w:t>
      </w:r>
      <w:r w:rsidR="00FF47D8">
        <w:t xml:space="preserve">, </w:t>
      </w:r>
      <w:r w:rsidR="00CB3A00" w:rsidRPr="009B5156">
        <w:t>из которых</w:t>
      </w:r>
      <w:r w:rsidR="00193AC1">
        <w:t xml:space="preserve">, 234 – </w:t>
      </w:r>
      <w:r w:rsidR="00CB3A00" w:rsidRPr="009B5156">
        <w:t>вопросы</w:t>
      </w:r>
      <w:r w:rsidR="00CB3A00">
        <w:t xml:space="preserve"> </w:t>
      </w:r>
      <w:r w:rsidR="00755AAC">
        <w:t xml:space="preserve">ремонта кровли, </w:t>
      </w:r>
      <w:r w:rsidRPr="00E147F1">
        <w:t>стыков стеновых панелей, содержания и</w:t>
      </w:r>
      <w:r w:rsidR="009B5156">
        <w:t xml:space="preserve"> ремонта </w:t>
      </w:r>
      <w:r w:rsidR="00DA0B07">
        <w:t xml:space="preserve">лоджий и балконов; </w:t>
      </w:r>
      <w:r w:rsidR="00193AC1">
        <w:t xml:space="preserve">221 – вопросы </w:t>
      </w:r>
      <w:r w:rsidR="009B5156">
        <w:t>капитального ремонта;</w:t>
      </w:r>
      <w:r w:rsidR="00CB3A00">
        <w:t xml:space="preserve"> </w:t>
      </w:r>
      <w:r w:rsidR="00193AC1">
        <w:t xml:space="preserve">183 – вопросы </w:t>
      </w:r>
      <w:r w:rsidRPr="00E147F1">
        <w:t xml:space="preserve">содержания </w:t>
      </w:r>
      <w:r w:rsidR="009B5156">
        <w:t>и ремонта инженерных систем</w:t>
      </w:r>
      <w:r w:rsidR="00193AC1">
        <w:t>, являются наиболее актуальными</w:t>
      </w:r>
      <w:r w:rsidRPr="00E147F1">
        <w:t>.</w:t>
      </w:r>
    </w:p>
    <w:p w:rsidR="00CB0619" w:rsidRPr="009B5156" w:rsidRDefault="009B5156" w:rsidP="009B5156">
      <w:pPr>
        <w:pStyle w:val="2"/>
        <w:shd w:val="clear" w:color="auto" w:fill="auto"/>
        <w:tabs>
          <w:tab w:val="left" w:pos="1275"/>
        </w:tabs>
        <w:spacing w:line="342" w:lineRule="exact"/>
        <w:ind w:right="40" w:firstLine="709"/>
      </w:pPr>
      <w:r w:rsidRPr="009B5156">
        <w:lastRenderedPageBreak/>
        <w:t xml:space="preserve">491 обращение </w:t>
      </w:r>
      <w:r w:rsidR="00395B87">
        <w:t>поступило</w:t>
      </w:r>
      <w:r w:rsidRPr="009B5156">
        <w:t xml:space="preserve"> по </w:t>
      </w:r>
      <w:r w:rsidR="00395B87">
        <w:t xml:space="preserve">проблемным </w:t>
      </w:r>
      <w:r w:rsidR="00CB0619" w:rsidRPr="009B5156">
        <w:t>вопросам о</w:t>
      </w:r>
      <w:r w:rsidRPr="009B5156">
        <w:t xml:space="preserve">казания коммунальных услуг, из которых </w:t>
      </w:r>
      <w:r w:rsidR="00CD1160">
        <w:t xml:space="preserve">145 – </w:t>
      </w:r>
      <w:r w:rsidR="004C4DBC">
        <w:t>об отоплении</w:t>
      </w:r>
      <w:r w:rsidRPr="009B5156">
        <w:t xml:space="preserve">, </w:t>
      </w:r>
      <w:r w:rsidR="004C4DBC">
        <w:t>243</w:t>
      </w:r>
      <w:r w:rsidR="00CD1160">
        <w:t xml:space="preserve"> – </w:t>
      </w:r>
      <w:r w:rsidR="004C4DBC">
        <w:t>о</w:t>
      </w:r>
      <w:r w:rsidR="00CD1160">
        <w:t xml:space="preserve"> </w:t>
      </w:r>
      <w:r w:rsidR="004C4DBC">
        <w:t>горячем и холодном водоснабжении</w:t>
      </w:r>
      <w:r w:rsidR="00CB0619" w:rsidRPr="009B5156">
        <w:t>.</w:t>
      </w:r>
      <w:r w:rsidRPr="009B5156">
        <w:t xml:space="preserve"> </w:t>
      </w:r>
    </w:p>
    <w:p w:rsidR="00660040" w:rsidRDefault="00CB0619" w:rsidP="006600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736103">
        <w:rPr>
          <w:rFonts w:eastAsia="Times New Roman"/>
          <w:b/>
          <w:sz w:val="30"/>
          <w:szCs w:val="30"/>
        </w:rPr>
        <w:t>По информации Министерства</w:t>
      </w:r>
      <w:r>
        <w:rPr>
          <w:rFonts w:eastAsia="Times New Roman"/>
          <w:b/>
          <w:sz w:val="30"/>
          <w:szCs w:val="30"/>
        </w:rPr>
        <w:t xml:space="preserve"> </w:t>
      </w:r>
      <w:r w:rsidRPr="00E63EF0">
        <w:rPr>
          <w:b/>
          <w:sz w:val="30"/>
          <w:szCs w:val="30"/>
        </w:rPr>
        <w:t>здравоохранения</w:t>
      </w:r>
      <w:r>
        <w:rPr>
          <w:rFonts w:eastAsia="Times New Roman"/>
          <w:b/>
          <w:sz w:val="30"/>
          <w:szCs w:val="30"/>
        </w:rPr>
        <w:t xml:space="preserve">, </w:t>
      </w:r>
      <w:r w:rsidR="00395B87">
        <w:rPr>
          <w:rFonts w:eastAsia="Times New Roman"/>
          <w:sz w:val="30"/>
          <w:szCs w:val="30"/>
        </w:rPr>
        <w:t>в</w:t>
      </w:r>
      <w:r w:rsidRPr="00DA0B07">
        <w:rPr>
          <w:rFonts w:eastAsia="Times New Roman"/>
          <w:sz w:val="30"/>
          <w:szCs w:val="30"/>
        </w:rPr>
        <w:t xml:space="preserve"> </w:t>
      </w:r>
      <w:r w:rsidR="00395B87">
        <w:rPr>
          <w:rFonts w:eastAsia="Times New Roman"/>
          <w:sz w:val="30"/>
          <w:szCs w:val="30"/>
        </w:rPr>
        <w:t>2022 году</w:t>
      </w:r>
      <w:r w:rsidR="00660040">
        <w:rPr>
          <w:rFonts w:eastAsiaTheme="minorHAnsi"/>
          <w:sz w:val="30"/>
          <w:szCs w:val="30"/>
          <w:lang w:eastAsia="en-US"/>
        </w:rPr>
        <w:t xml:space="preserve"> в </w:t>
      </w:r>
      <w:r w:rsidR="00395B87">
        <w:rPr>
          <w:rFonts w:eastAsiaTheme="minorHAnsi"/>
          <w:sz w:val="30"/>
          <w:szCs w:val="30"/>
          <w:lang w:eastAsia="en-US"/>
        </w:rPr>
        <w:t>Министерство здравоохранения и</w:t>
      </w:r>
      <w:r w:rsidR="00660040">
        <w:rPr>
          <w:rFonts w:eastAsiaTheme="minorHAnsi"/>
          <w:sz w:val="30"/>
          <w:szCs w:val="30"/>
          <w:lang w:eastAsia="en-US"/>
        </w:rPr>
        <w:t xml:space="preserve"> </w:t>
      </w:r>
      <w:r w:rsidR="008D7BD7">
        <w:rPr>
          <w:rFonts w:eastAsiaTheme="minorHAnsi"/>
          <w:sz w:val="30"/>
          <w:szCs w:val="30"/>
          <w:lang w:eastAsia="en-US"/>
        </w:rPr>
        <w:t xml:space="preserve">в </w:t>
      </w:r>
      <w:r w:rsidR="00660040">
        <w:rPr>
          <w:rFonts w:eastAsiaTheme="minorHAnsi"/>
          <w:sz w:val="30"/>
          <w:szCs w:val="30"/>
          <w:lang w:eastAsia="en-US"/>
        </w:rPr>
        <w:t>Республиканский центр гигиены, эпидеми</w:t>
      </w:r>
      <w:r w:rsidR="00395B87">
        <w:rPr>
          <w:rFonts w:eastAsiaTheme="minorHAnsi"/>
          <w:sz w:val="30"/>
          <w:szCs w:val="30"/>
          <w:lang w:eastAsia="en-US"/>
        </w:rPr>
        <w:t>ологии и общественного здоровья</w:t>
      </w:r>
      <w:r w:rsidR="00660040">
        <w:rPr>
          <w:rFonts w:eastAsiaTheme="minorHAnsi"/>
          <w:sz w:val="30"/>
          <w:szCs w:val="30"/>
          <w:lang w:eastAsia="en-US"/>
        </w:rPr>
        <w:t>, областные центры гигиены эпидемиологии и общественного здоровья и Минский городской центр гигиены и эпидемио</w:t>
      </w:r>
      <w:r w:rsidR="00395B87">
        <w:rPr>
          <w:rFonts w:eastAsiaTheme="minorHAnsi"/>
          <w:sz w:val="30"/>
          <w:szCs w:val="30"/>
          <w:lang w:eastAsia="en-US"/>
        </w:rPr>
        <w:t>логии</w:t>
      </w:r>
      <w:r w:rsidR="00D14091">
        <w:rPr>
          <w:rFonts w:eastAsiaTheme="minorHAnsi"/>
          <w:sz w:val="30"/>
          <w:szCs w:val="30"/>
          <w:lang w:eastAsia="en-US"/>
        </w:rPr>
        <w:t xml:space="preserve"> поступило</w:t>
      </w:r>
      <w:r w:rsidR="00660040">
        <w:rPr>
          <w:rFonts w:eastAsiaTheme="minorHAnsi"/>
          <w:sz w:val="30"/>
          <w:szCs w:val="30"/>
          <w:lang w:eastAsia="en-US"/>
        </w:rPr>
        <w:t xml:space="preserve"> 7</w:t>
      </w:r>
      <w:r w:rsidR="00FF47D8">
        <w:rPr>
          <w:rFonts w:eastAsiaTheme="minorHAnsi"/>
          <w:sz w:val="30"/>
          <w:szCs w:val="30"/>
          <w:lang w:eastAsia="en-US"/>
        </w:rPr>
        <w:t> </w:t>
      </w:r>
      <w:r w:rsidR="00660040">
        <w:rPr>
          <w:rFonts w:eastAsiaTheme="minorHAnsi"/>
          <w:sz w:val="30"/>
          <w:szCs w:val="30"/>
          <w:lang w:eastAsia="en-US"/>
        </w:rPr>
        <w:t xml:space="preserve">399 обращений </w:t>
      </w:r>
      <w:r w:rsidR="00FF47D8">
        <w:rPr>
          <w:rFonts w:eastAsiaTheme="minorHAnsi"/>
          <w:sz w:val="30"/>
          <w:szCs w:val="30"/>
          <w:lang w:eastAsia="en-US"/>
        </w:rPr>
        <w:t>потребителей</w:t>
      </w:r>
      <w:r w:rsidR="00FF47D8" w:rsidRPr="00523D8E">
        <w:rPr>
          <w:rFonts w:eastAsiaTheme="minorHAnsi"/>
          <w:sz w:val="30"/>
          <w:szCs w:val="30"/>
          <w:lang w:eastAsia="en-US"/>
        </w:rPr>
        <w:t xml:space="preserve">, из которых </w:t>
      </w:r>
      <w:r w:rsidR="00DA0B07" w:rsidRPr="00523D8E">
        <w:rPr>
          <w:rFonts w:eastAsiaTheme="minorHAnsi"/>
          <w:sz w:val="30"/>
          <w:szCs w:val="30"/>
          <w:lang w:eastAsia="en-US"/>
        </w:rPr>
        <w:t>420 –</w:t>
      </w:r>
      <w:r w:rsidR="00395B87">
        <w:rPr>
          <w:rFonts w:eastAsiaTheme="minorHAnsi"/>
          <w:sz w:val="30"/>
          <w:szCs w:val="30"/>
          <w:lang w:eastAsia="en-US"/>
        </w:rPr>
        <w:t xml:space="preserve"> </w:t>
      </w:r>
      <w:r w:rsidR="00660040" w:rsidRPr="00523D8E">
        <w:rPr>
          <w:rFonts w:eastAsiaTheme="minorHAnsi"/>
          <w:sz w:val="30"/>
          <w:szCs w:val="30"/>
          <w:lang w:eastAsia="en-US"/>
        </w:rPr>
        <w:t>по осуществлению деятельности объектов общественного п</w:t>
      </w:r>
      <w:r w:rsidR="00DA0B07" w:rsidRPr="00523D8E">
        <w:rPr>
          <w:rFonts w:eastAsiaTheme="minorHAnsi"/>
          <w:sz w:val="30"/>
          <w:szCs w:val="30"/>
          <w:lang w:eastAsia="en-US"/>
        </w:rPr>
        <w:t>итания</w:t>
      </w:r>
      <w:r w:rsidR="00660040" w:rsidRPr="00523D8E">
        <w:rPr>
          <w:rFonts w:eastAsiaTheme="minorHAnsi"/>
          <w:sz w:val="30"/>
          <w:szCs w:val="30"/>
          <w:lang w:eastAsia="en-US"/>
        </w:rPr>
        <w:t>;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 2</w:t>
      </w:r>
      <w:r w:rsidR="00395B87">
        <w:rPr>
          <w:rFonts w:eastAsiaTheme="minorHAnsi"/>
          <w:sz w:val="30"/>
          <w:szCs w:val="30"/>
          <w:lang w:eastAsia="en-US"/>
        </w:rPr>
        <w:t> 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449 – </w:t>
      </w:r>
      <w:r w:rsidR="00395B87">
        <w:rPr>
          <w:rFonts w:eastAsiaTheme="minorHAnsi"/>
          <w:sz w:val="30"/>
          <w:szCs w:val="30"/>
          <w:lang w:eastAsia="en-US"/>
        </w:rPr>
        <w:t>о торговле</w:t>
      </w:r>
      <w:r w:rsidR="00660040" w:rsidRPr="00523D8E">
        <w:rPr>
          <w:rFonts w:eastAsiaTheme="minorHAnsi"/>
          <w:sz w:val="30"/>
          <w:szCs w:val="30"/>
          <w:lang w:eastAsia="en-US"/>
        </w:rPr>
        <w:t>;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 65 – </w:t>
      </w:r>
      <w:r w:rsidR="00395B87">
        <w:rPr>
          <w:rFonts w:eastAsiaTheme="minorHAnsi"/>
          <w:sz w:val="30"/>
          <w:szCs w:val="30"/>
          <w:lang w:eastAsia="en-US"/>
        </w:rPr>
        <w:t>по вопросам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 пищевой промышленности</w:t>
      </w:r>
      <w:r w:rsidR="00660040" w:rsidRPr="00523D8E">
        <w:rPr>
          <w:rFonts w:eastAsiaTheme="minorHAnsi"/>
          <w:sz w:val="30"/>
          <w:szCs w:val="30"/>
          <w:lang w:eastAsia="en-US"/>
        </w:rPr>
        <w:t>;</w:t>
      </w:r>
      <w:r w:rsidR="00395B87">
        <w:rPr>
          <w:rFonts w:eastAsiaTheme="minorHAnsi"/>
          <w:sz w:val="30"/>
          <w:szCs w:val="30"/>
          <w:lang w:eastAsia="en-US"/>
        </w:rPr>
        <w:t xml:space="preserve"> 122 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– </w:t>
      </w:r>
      <w:r w:rsidR="00395B87">
        <w:rPr>
          <w:rFonts w:eastAsiaTheme="minorHAnsi"/>
          <w:sz w:val="30"/>
          <w:szCs w:val="30"/>
          <w:lang w:eastAsia="en-US"/>
        </w:rPr>
        <w:t>о бытовом обслуживании</w:t>
      </w:r>
      <w:r w:rsidR="00660040" w:rsidRPr="00523D8E">
        <w:rPr>
          <w:rFonts w:eastAsiaTheme="minorHAnsi"/>
          <w:sz w:val="30"/>
          <w:szCs w:val="30"/>
          <w:lang w:eastAsia="en-US"/>
        </w:rPr>
        <w:t>;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 198 – </w:t>
      </w:r>
      <w:r w:rsidR="00395B87">
        <w:rPr>
          <w:rFonts w:eastAsiaTheme="minorHAnsi"/>
          <w:sz w:val="30"/>
          <w:szCs w:val="30"/>
          <w:lang w:eastAsia="en-US"/>
        </w:rPr>
        <w:t>по вопросам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 </w:t>
      </w:r>
      <w:r w:rsidR="00660040" w:rsidRPr="00523D8E">
        <w:rPr>
          <w:rFonts w:eastAsiaTheme="minorHAnsi"/>
          <w:sz w:val="30"/>
          <w:szCs w:val="30"/>
          <w:lang w:eastAsia="en-US"/>
        </w:rPr>
        <w:t>промышленных пр</w:t>
      </w:r>
      <w:r w:rsidR="00DA0B07" w:rsidRPr="00523D8E">
        <w:rPr>
          <w:rFonts w:eastAsiaTheme="minorHAnsi"/>
          <w:sz w:val="30"/>
          <w:szCs w:val="30"/>
          <w:lang w:eastAsia="en-US"/>
        </w:rPr>
        <w:t>едприятий и агрокомплексов</w:t>
      </w:r>
      <w:r w:rsidR="00660040" w:rsidRPr="00523D8E">
        <w:rPr>
          <w:rFonts w:eastAsiaTheme="minorHAnsi"/>
          <w:sz w:val="30"/>
          <w:szCs w:val="30"/>
          <w:lang w:eastAsia="en-US"/>
        </w:rPr>
        <w:t>;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 36 – </w:t>
      </w:r>
      <w:r w:rsidR="00395B87">
        <w:rPr>
          <w:rFonts w:eastAsiaTheme="minorHAnsi"/>
          <w:sz w:val="30"/>
          <w:szCs w:val="30"/>
          <w:lang w:eastAsia="en-US"/>
        </w:rPr>
        <w:t>по строительству</w:t>
      </w:r>
      <w:r w:rsidR="00660040" w:rsidRPr="00523D8E">
        <w:rPr>
          <w:rFonts w:eastAsiaTheme="minorHAnsi"/>
          <w:sz w:val="30"/>
          <w:szCs w:val="30"/>
          <w:lang w:eastAsia="en-US"/>
        </w:rPr>
        <w:t>;</w:t>
      </w:r>
      <w:r w:rsidR="00DA0B07" w:rsidRPr="00523D8E">
        <w:rPr>
          <w:rFonts w:eastAsiaTheme="minorHAnsi"/>
          <w:sz w:val="30"/>
          <w:szCs w:val="30"/>
          <w:lang w:eastAsia="en-US"/>
        </w:rPr>
        <w:t xml:space="preserve"> </w:t>
      </w:r>
      <w:r w:rsidR="00523D8E" w:rsidRPr="00523D8E">
        <w:rPr>
          <w:rFonts w:eastAsiaTheme="minorHAnsi"/>
          <w:sz w:val="30"/>
          <w:szCs w:val="30"/>
          <w:lang w:eastAsia="en-US"/>
        </w:rPr>
        <w:t>2</w:t>
      </w:r>
      <w:r w:rsidR="00395B87">
        <w:rPr>
          <w:rFonts w:eastAsiaTheme="minorHAnsi"/>
          <w:sz w:val="30"/>
          <w:szCs w:val="30"/>
          <w:lang w:eastAsia="en-US"/>
        </w:rPr>
        <w:t> 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212 – </w:t>
      </w:r>
      <w:r w:rsidR="00395B87">
        <w:rPr>
          <w:rFonts w:eastAsiaTheme="minorHAnsi"/>
          <w:sz w:val="30"/>
          <w:szCs w:val="30"/>
          <w:lang w:eastAsia="en-US"/>
        </w:rPr>
        <w:t>по вопросам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 </w:t>
      </w:r>
      <w:r w:rsidR="00660040" w:rsidRPr="00523D8E">
        <w:rPr>
          <w:rFonts w:eastAsiaTheme="minorHAnsi"/>
          <w:sz w:val="30"/>
          <w:szCs w:val="30"/>
          <w:lang w:eastAsia="en-US"/>
        </w:rPr>
        <w:t>жилищн</w:t>
      </w:r>
      <w:r w:rsidR="00523D8E" w:rsidRPr="00523D8E">
        <w:rPr>
          <w:rFonts w:eastAsiaTheme="minorHAnsi"/>
          <w:sz w:val="30"/>
          <w:szCs w:val="30"/>
          <w:lang w:eastAsia="en-US"/>
        </w:rPr>
        <w:t>о-коммунального хозяйства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, в том числе по вопросам содержания территорий </w:t>
      </w:r>
      <w:r w:rsidR="00523D8E" w:rsidRPr="00523D8E">
        <w:rPr>
          <w:rFonts w:eastAsiaTheme="minorHAnsi"/>
          <w:sz w:val="30"/>
          <w:szCs w:val="30"/>
          <w:lang w:eastAsia="en-US"/>
        </w:rPr>
        <w:t>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706, жилых и общественных зданий </w:t>
      </w:r>
      <w:r w:rsidR="00523D8E" w:rsidRPr="00523D8E">
        <w:rPr>
          <w:rFonts w:eastAsiaTheme="minorHAnsi"/>
          <w:sz w:val="30"/>
          <w:szCs w:val="30"/>
          <w:lang w:eastAsia="en-US"/>
        </w:rPr>
        <w:t>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671, планировки и застройки </w:t>
      </w:r>
      <w:r w:rsidR="00523D8E" w:rsidRPr="00523D8E">
        <w:rPr>
          <w:rFonts w:eastAsiaTheme="minorHAnsi"/>
          <w:sz w:val="30"/>
          <w:szCs w:val="30"/>
          <w:lang w:eastAsia="en-US"/>
        </w:rPr>
        <w:t>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76, состояния водопроводной сети </w:t>
      </w:r>
      <w:r w:rsidR="00523D8E" w:rsidRPr="00523D8E">
        <w:rPr>
          <w:rFonts w:eastAsiaTheme="minorHAnsi"/>
          <w:sz w:val="30"/>
          <w:szCs w:val="30"/>
          <w:lang w:eastAsia="en-US"/>
        </w:rPr>
        <w:t>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52, канализационной сети </w:t>
      </w:r>
      <w:r w:rsidR="00523D8E" w:rsidRPr="00523D8E">
        <w:rPr>
          <w:rFonts w:eastAsiaTheme="minorHAnsi"/>
          <w:sz w:val="30"/>
          <w:szCs w:val="30"/>
          <w:lang w:eastAsia="en-US"/>
        </w:rPr>
        <w:t>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223, качества воды питьевой </w:t>
      </w:r>
      <w:r w:rsidR="00523D8E" w:rsidRPr="00523D8E">
        <w:rPr>
          <w:rFonts w:eastAsiaTheme="minorHAnsi"/>
          <w:sz w:val="30"/>
          <w:szCs w:val="30"/>
          <w:lang w:eastAsia="en-US"/>
        </w:rPr>
        <w:t>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157, воздействия шума </w:t>
      </w:r>
      <w:r w:rsidR="00523D8E" w:rsidRPr="00523D8E">
        <w:rPr>
          <w:rFonts w:eastAsiaTheme="minorHAnsi"/>
          <w:sz w:val="30"/>
          <w:szCs w:val="30"/>
          <w:lang w:eastAsia="en-US"/>
        </w:rPr>
        <w:t>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327;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 143 – </w:t>
      </w:r>
      <w:r w:rsidR="00395B87">
        <w:rPr>
          <w:rFonts w:eastAsiaTheme="minorHAnsi"/>
          <w:sz w:val="30"/>
          <w:szCs w:val="30"/>
          <w:lang w:eastAsia="en-US"/>
        </w:rPr>
        <w:t>по вопросам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 учреждений здравоохранения</w:t>
      </w:r>
      <w:r w:rsidR="00660040" w:rsidRPr="00523D8E">
        <w:rPr>
          <w:rFonts w:eastAsiaTheme="minorHAnsi"/>
          <w:sz w:val="30"/>
          <w:szCs w:val="30"/>
          <w:lang w:eastAsia="en-US"/>
        </w:rPr>
        <w:t>;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 187 – </w:t>
      </w:r>
      <w:r w:rsidR="00395B87">
        <w:rPr>
          <w:rFonts w:eastAsiaTheme="minorHAnsi"/>
          <w:sz w:val="30"/>
          <w:szCs w:val="30"/>
          <w:lang w:eastAsia="en-US"/>
        </w:rPr>
        <w:t>по вопросам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 учреждений образования</w:t>
      </w:r>
      <w:r w:rsidR="00DF2717" w:rsidRPr="00523D8E">
        <w:rPr>
          <w:rFonts w:eastAsiaTheme="minorHAnsi"/>
          <w:sz w:val="30"/>
          <w:szCs w:val="30"/>
          <w:lang w:eastAsia="en-US"/>
        </w:rPr>
        <w:t>;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 </w:t>
      </w:r>
      <w:r w:rsidR="00660040" w:rsidRPr="00523D8E">
        <w:rPr>
          <w:rFonts w:eastAsiaTheme="minorHAnsi"/>
          <w:sz w:val="30"/>
          <w:szCs w:val="30"/>
          <w:lang w:eastAsia="en-US"/>
        </w:rPr>
        <w:t>1</w:t>
      </w:r>
      <w:r w:rsidR="00395B87">
        <w:rPr>
          <w:rFonts w:eastAsiaTheme="minorHAnsi"/>
          <w:sz w:val="30"/>
          <w:szCs w:val="30"/>
          <w:lang w:eastAsia="en-US"/>
        </w:rPr>
        <w:t> </w:t>
      </w:r>
      <w:r w:rsidR="00660040" w:rsidRPr="00523D8E">
        <w:rPr>
          <w:rFonts w:eastAsiaTheme="minorHAnsi"/>
          <w:sz w:val="30"/>
          <w:szCs w:val="30"/>
          <w:lang w:eastAsia="en-US"/>
        </w:rPr>
        <w:t>567</w:t>
      </w:r>
      <w:r w:rsidR="00523D8E" w:rsidRPr="00523D8E">
        <w:rPr>
          <w:rFonts w:eastAsiaTheme="minorHAnsi"/>
          <w:sz w:val="30"/>
          <w:szCs w:val="30"/>
          <w:lang w:eastAsia="en-US"/>
        </w:rPr>
        <w:t xml:space="preserve"> –</w:t>
      </w:r>
      <w:r w:rsidR="00660040" w:rsidRPr="00523D8E">
        <w:rPr>
          <w:rFonts w:eastAsiaTheme="minorHAnsi"/>
          <w:sz w:val="30"/>
          <w:szCs w:val="30"/>
          <w:lang w:eastAsia="en-US"/>
        </w:rPr>
        <w:t xml:space="preserve"> по иным вопросам.</w:t>
      </w:r>
    </w:p>
    <w:p w:rsidR="00E63EF0" w:rsidRDefault="00E63EF0" w:rsidP="00E63EF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>По информации Министерства</w:t>
      </w:r>
      <w:r>
        <w:rPr>
          <w:rFonts w:eastAsia="Times New Roman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информации</w:t>
      </w:r>
      <w:r>
        <w:rPr>
          <w:rFonts w:eastAsia="Times New Roman"/>
          <w:b/>
          <w:sz w:val="30"/>
          <w:szCs w:val="30"/>
        </w:rPr>
        <w:t xml:space="preserve">, </w:t>
      </w:r>
      <w:r w:rsidR="00395B87">
        <w:rPr>
          <w:rFonts w:eastAsia="Times New Roman"/>
          <w:sz w:val="30"/>
          <w:szCs w:val="30"/>
        </w:rPr>
        <w:t>в 2022 году</w:t>
      </w:r>
      <w:r>
        <w:rPr>
          <w:rFonts w:eastAsia="Times New Roman"/>
          <w:sz w:val="30"/>
          <w:szCs w:val="30"/>
        </w:rPr>
        <w:t xml:space="preserve"> </w:t>
      </w:r>
      <w:r w:rsidR="00395B87">
        <w:rPr>
          <w:sz w:val="30"/>
          <w:szCs w:val="30"/>
        </w:rPr>
        <w:t xml:space="preserve">обращения </w:t>
      </w:r>
      <w:r w:rsidR="00D14091">
        <w:rPr>
          <w:sz w:val="30"/>
          <w:szCs w:val="30"/>
        </w:rPr>
        <w:t>потребителей</w:t>
      </w:r>
      <w:r w:rsidR="001165D6">
        <w:rPr>
          <w:sz w:val="30"/>
          <w:szCs w:val="30"/>
        </w:rPr>
        <w:t xml:space="preserve"> </w:t>
      </w:r>
      <w:r w:rsidR="00395B87">
        <w:rPr>
          <w:sz w:val="30"/>
          <w:szCs w:val="30"/>
        </w:rPr>
        <w:t>не поступали</w:t>
      </w:r>
      <w:r>
        <w:rPr>
          <w:sz w:val="30"/>
          <w:szCs w:val="30"/>
        </w:rPr>
        <w:t>.</w:t>
      </w:r>
    </w:p>
    <w:p w:rsidR="00E63EF0" w:rsidRDefault="00E63EF0" w:rsidP="00E63EF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>По информации Министерства</w:t>
      </w:r>
      <w:r>
        <w:rPr>
          <w:rFonts w:eastAsia="Times New Roman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связи и информатизации</w:t>
      </w:r>
      <w:r>
        <w:rPr>
          <w:rFonts w:eastAsia="Times New Roman"/>
          <w:b/>
          <w:sz w:val="30"/>
          <w:szCs w:val="30"/>
        </w:rPr>
        <w:t xml:space="preserve">, </w:t>
      </w:r>
      <w:r w:rsidR="00395B87">
        <w:rPr>
          <w:rFonts w:eastAsia="Times New Roman"/>
          <w:sz w:val="30"/>
          <w:szCs w:val="30"/>
        </w:rPr>
        <w:t>в 2022 году</w:t>
      </w:r>
      <w:r>
        <w:rPr>
          <w:rFonts w:eastAsia="Times New Roman"/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="001165D6">
        <w:rPr>
          <w:rFonts w:eastAsia="Times New Roman"/>
          <w:sz w:val="30"/>
          <w:szCs w:val="30"/>
        </w:rPr>
        <w:t>Министерство</w:t>
      </w:r>
      <w:r w:rsidR="001165D6" w:rsidRPr="001165D6">
        <w:rPr>
          <w:rFonts w:eastAsia="Times New Roman"/>
          <w:sz w:val="30"/>
          <w:szCs w:val="30"/>
        </w:rPr>
        <w:t xml:space="preserve"> </w:t>
      </w:r>
      <w:r w:rsidR="001165D6" w:rsidRPr="001165D6">
        <w:rPr>
          <w:sz w:val="30"/>
          <w:szCs w:val="30"/>
        </w:rPr>
        <w:t>связи и информатизации</w:t>
      </w:r>
      <w:r w:rsidRPr="00992F12">
        <w:rPr>
          <w:sz w:val="30"/>
          <w:szCs w:val="30"/>
        </w:rPr>
        <w:t xml:space="preserve"> и организации си</w:t>
      </w:r>
      <w:r>
        <w:rPr>
          <w:sz w:val="30"/>
          <w:szCs w:val="30"/>
        </w:rPr>
        <w:t xml:space="preserve">стемы связи поступило </w:t>
      </w:r>
      <w:r w:rsidRPr="00992F12">
        <w:rPr>
          <w:sz w:val="30"/>
          <w:szCs w:val="30"/>
        </w:rPr>
        <w:t>6</w:t>
      </w:r>
      <w:r w:rsidR="001165D6">
        <w:rPr>
          <w:sz w:val="30"/>
          <w:szCs w:val="30"/>
        </w:rPr>
        <w:t> </w:t>
      </w:r>
      <w:r w:rsidRPr="00992F12">
        <w:rPr>
          <w:sz w:val="30"/>
          <w:szCs w:val="30"/>
        </w:rPr>
        <w:t xml:space="preserve">434 </w:t>
      </w:r>
      <w:r w:rsidR="00AA73EE">
        <w:rPr>
          <w:sz w:val="30"/>
          <w:szCs w:val="30"/>
        </w:rPr>
        <w:t>обращения</w:t>
      </w:r>
      <w:r w:rsidR="00D14091">
        <w:rPr>
          <w:sz w:val="30"/>
          <w:szCs w:val="30"/>
        </w:rPr>
        <w:t xml:space="preserve"> потребителей</w:t>
      </w:r>
      <w:r w:rsidR="00C11F7C">
        <w:rPr>
          <w:sz w:val="30"/>
          <w:szCs w:val="30"/>
        </w:rPr>
        <w:t xml:space="preserve"> по вопросам связи</w:t>
      </w:r>
      <w:r w:rsidR="00AA73EE">
        <w:rPr>
          <w:sz w:val="30"/>
          <w:szCs w:val="30"/>
        </w:rPr>
        <w:t xml:space="preserve">, </w:t>
      </w:r>
      <w:r w:rsidR="003628D5">
        <w:rPr>
          <w:rFonts w:eastAsia="Times New Roman"/>
          <w:sz w:val="30"/>
          <w:szCs w:val="30"/>
        </w:rPr>
        <w:t xml:space="preserve">среди которых </w:t>
      </w:r>
      <w:r w:rsidR="00395B87">
        <w:rPr>
          <w:rFonts w:eastAsia="Times New Roman"/>
          <w:sz w:val="30"/>
          <w:szCs w:val="30"/>
        </w:rPr>
        <w:t xml:space="preserve">наиболее актуальными </w:t>
      </w:r>
      <w:r w:rsidR="003628D5">
        <w:rPr>
          <w:rFonts w:eastAsia="Times New Roman"/>
          <w:sz w:val="30"/>
          <w:szCs w:val="30"/>
        </w:rPr>
        <w:t>являются</w:t>
      </w:r>
      <w:r w:rsidR="001165D6">
        <w:rPr>
          <w:sz w:val="30"/>
          <w:szCs w:val="30"/>
        </w:rPr>
        <w:t>:</w:t>
      </w:r>
    </w:p>
    <w:p w:rsidR="003D3797" w:rsidRDefault="003628D5" w:rsidP="001165D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вопросы</w:t>
      </w:r>
      <w:r w:rsidR="00E63EF0" w:rsidRPr="00992F12">
        <w:rPr>
          <w:sz w:val="30"/>
          <w:szCs w:val="30"/>
        </w:rPr>
        <w:t xml:space="preserve"> электросвязи:</w:t>
      </w:r>
      <w:r w:rsidR="001165D6">
        <w:rPr>
          <w:sz w:val="30"/>
          <w:szCs w:val="30"/>
        </w:rPr>
        <w:t xml:space="preserve"> </w:t>
      </w:r>
      <w:r w:rsidR="00C11F7C">
        <w:rPr>
          <w:spacing w:val="-4"/>
          <w:sz w:val="30"/>
          <w:szCs w:val="30"/>
        </w:rPr>
        <w:t>качество</w:t>
      </w:r>
      <w:r w:rsidR="00E63EF0" w:rsidRPr="00992F12">
        <w:rPr>
          <w:spacing w:val="-4"/>
          <w:sz w:val="30"/>
          <w:szCs w:val="30"/>
        </w:rPr>
        <w:t xml:space="preserve"> оказания услуг сотовой подвижной электросвязи и передачи</w:t>
      </w:r>
      <w:r w:rsidR="00E63EF0" w:rsidRPr="00992F12">
        <w:rPr>
          <w:sz w:val="30"/>
          <w:szCs w:val="30"/>
        </w:rPr>
        <w:t xml:space="preserve"> данных;</w:t>
      </w:r>
      <w:r w:rsidR="001165D6">
        <w:rPr>
          <w:sz w:val="30"/>
          <w:szCs w:val="30"/>
        </w:rPr>
        <w:t xml:space="preserve"> </w:t>
      </w:r>
      <w:r w:rsidR="00C11F7C">
        <w:rPr>
          <w:sz w:val="30"/>
          <w:szCs w:val="30"/>
        </w:rPr>
        <w:t>трансляция</w:t>
      </w:r>
      <w:r w:rsidR="00E63EF0" w:rsidRPr="00992F12">
        <w:rPr>
          <w:sz w:val="30"/>
          <w:szCs w:val="30"/>
        </w:rPr>
        <w:t xml:space="preserve"> общедоступного пакета телепрограмм;</w:t>
      </w:r>
      <w:r w:rsidR="001165D6">
        <w:rPr>
          <w:sz w:val="30"/>
          <w:szCs w:val="30"/>
        </w:rPr>
        <w:t xml:space="preserve"> </w:t>
      </w:r>
      <w:r w:rsidR="00C11F7C">
        <w:rPr>
          <w:sz w:val="30"/>
          <w:szCs w:val="30"/>
        </w:rPr>
        <w:t>строительство</w:t>
      </w:r>
      <w:r w:rsidR="00E63EF0" w:rsidRPr="00992F12">
        <w:rPr>
          <w:sz w:val="30"/>
          <w:szCs w:val="30"/>
        </w:rPr>
        <w:t xml:space="preserve"> волоконно-оптических линий связи для оказания услуг электросвязи в сельских населенных пунктах;</w:t>
      </w:r>
      <w:r w:rsidR="001165D6">
        <w:rPr>
          <w:sz w:val="30"/>
          <w:szCs w:val="30"/>
        </w:rPr>
        <w:t xml:space="preserve"> </w:t>
      </w:r>
      <w:r w:rsidR="00C11F7C">
        <w:rPr>
          <w:sz w:val="30"/>
          <w:szCs w:val="30"/>
        </w:rPr>
        <w:t>оплата</w:t>
      </w:r>
      <w:r w:rsidR="00E63EF0" w:rsidRPr="00992F12">
        <w:rPr>
          <w:sz w:val="30"/>
          <w:szCs w:val="30"/>
        </w:rPr>
        <w:t xml:space="preserve"> за услуги;</w:t>
      </w:r>
      <w:r w:rsidR="001165D6">
        <w:rPr>
          <w:sz w:val="30"/>
          <w:szCs w:val="30"/>
        </w:rPr>
        <w:t xml:space="preserve"> </w:t>
      </w:r>
      <w:r w:rsidR="004D5E06">
        <w:rPr>
          <w:sz w:val="30"/>
          <w:szCs w:val="30"/>
        </w:rPr>
        <w:t>поряд</w:t>
      </w:r>
      <w:r w:rsidR="00C11F7C">
        <w:rPr>
          <w:sz w:val="30"/>
          <w:szCs w:val="30"/>
        </w:rPr>
        <w:t>ок</w:t>
      </w:r>
      <w:r w:rsidR="00E63EF0" w:rsidRPr="00992F12">
        <w:rPr>
          <w:sz w:val="30"/>
          <w:szCs w:val="30"/>
        </w:rPr>
        <w:t xml:space="preserve"> заключения и расторжения договоров на оказание услуг электросвязи;</w:t>
      </w:r>
      <w:r w:rsidR="001165D6">
        <w:rPr>
          <w:sz w:val="30"/>
          <w:szCs w:val="30"/>
        </w:rPr>
        <w:t xml:space="preserve"> </w:t>
      </w:r>
    </w:p>
    <w:p w:rsidR="00E63EF0" w:rsidRPr="00992F12" w:rsidRDefault="003628D5" w:rsidP="001165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вопросы</w:t>
      </w:r>
      <w:r w:rsidR="00E63EF0" w:rsidRPr="00992F12">
        <w:rPr>
          <w:sz w:val="30"/>
          <w:szCs w:val="30"/>
        </w:rPr>
        <w:t xml:space="preserve"> почтовой связи:</w:t>
      </w:r>
      <w:r w:rsidR="001165D6">
        <w:rPr>
          <w:sz w:val="30"/>
          <w:szCs w:val="30"/>
        </w:rPr>
        <w:t xml:space="preserve"> </w:t>
      </w:r>
      <w:r w:rsidR="00A37B3B">
        <w:rPr>
          <w:sz w:val="30"/>
          <w:szCs w:val="30"/>
        </w:rPr>
        <w:t>разъяснение и применение</w:t>
      </w:r>
      <w:r w:rsidR="00E63EF0" w:rsidRPr="00992F12">
        <w:rPr>
          <w:sz w:val="30"/>
          <w:szCs w:val="30"/>
        </w:rPr>
        <w:t xml:space="preserve"> законодательства;</w:t>
      </w:r>
      <w:r w:rsidR="001165D6">
        <w:rPr>
          <w:sz w:val="30"/>
          <w:szCs w:val="30"/>
        </w:rPr>
        <w:t xml:space="preserve"> </w:t>
      </w:r>
      <w:r w:rsidR="004D5E06">
        <w:rPr>
          <w:sz w:val="30"/>
          <w:szCs w:val="30"/>
        </w:rPr>
        <w:t>поряд</w:t>
      </w:r>
      <w:r w:rsidR="00A37B3B">
        <w:rPr>
          <w:sz w:val="30"/>
          <w:szCs w:val="30"/>
        </w:rPr>
        <w:t>ок</w:t>
      </w:r>
      <w:r w:rsidR="00E63EF0" w:rsidRPr="00992F12">
        <w:rPr>
          <w:sz w:val="30"/>
          <w:szCs w:val="30"/>
        </w:rPr>
        <w:t xml:space="preserve"> приема, доставки, несвоевременного вручения и длительные сроки пр</w:t>
      </w:r>
      <w:r w:rsidR="003D3797">
        <w:rPr>
          <w:sz w:val="30"/>
          <w:szCs w:val="30"/>
        </w:rPr>
        <w:t>охождения почтовых отправлений;</w:t>
      </w:r>
      <w:r w:rsidR="001165D6">
        <w:rPr>
          <w:sz w:val="30"/>
          <w:szCs w:val="30"/>
        </w:rPr>
        <w:t xml:space="preserve"> </w:t>
      </w:r>
      <w:r w:rsidR="00A37B3B">
        <w:rPr>
          <w:sz w:val="30"/>
          <w:szCs w:val="30"/>
        </w:rPr>
        <w:t>оказание</w:t>
      </w:r>
      <w:r w:rsidR="00E63EF0" w:rsidRPr="00992F12">
        <w:rPr>
          <w:sz w:val="30"/>
          <w:szCs w:val="30"/>
        </w:rPr>
        <w:t xml:space="preserve"> услуг оператором почтовой связи ЗАО «Интернет</w:t>
      </w:r>
      <w:r w:rsidR="003D3797">
        <w:rPr>
          <w:sz w:val="30"/>
          <w:szCs w:val="30"/>
        </w:rPr>
        <w:t>-магазин «</w:t>
      </w:r>
      <w:proofErr w:type="spellStart"/>
      <w:r w:rsidR="003D3797">
        <w:rPr>
          <w:sz w:val="30"/>
          <w:szCs w:val="30"/>
        </w:rPr>
        <w:t>Евроопт</w:t>
      </w:r>
      <w:proofErr w:type="spellEnd"/>
      <w:r w:rsidR="003D3797">
        <w:rPr>
          <w:sz w:val="30"/>
          <w:szCs w:val="30"/>
        </w:rPr>
        <w:t>» (</w:t>
      </w:r>
      <w:proofErr w:type="spellStart"/>
      <w:r w:rsidR="003D3797">
        <w:rPr>
          <w:sz w:val="30"/>
          <w:szCs w:val="30"/>
        </w:rPr>
        <w:t>Европочта</w:t>
      </w:r>
      <w:proofErr w:type="spellEnd"/>
      <w:r w:rsidR="003D3797">
        <w:rPr>
          <w:sz w:val="30"/>
          <w:szCs w:val="30"/>
        </w:rPr>
        <w:t>);</w:t>
      </w:r>
      <w:r w:rsidR="001165D6">
        <w:rPr>
          <w:sz w:val="30"/>
          <w:szCs w:val="30"/>
        </w:rPr>
        <w:t xml:space="preserve"> </w:t>
      </w:r>
      <w:r w:rsidR="00A37B3B">
        <w:rPr>
          <w:sz w:val="30"/>
          <w:szCs w:val="30"/>
        </w:rPr>
        <w:t>организация</w:t>
      </w:r>
      <w:r w:rsidR="00E63EF0" w:rsidRPr="00992F12">
        <w:rPr>
          <w:sz w:val="30"/>
          <w:szCs w:val="30"/>
        </w:rPr>
        <w:t xml:space="preserve"> работы объектов почтовой связи.</w:t>
      </w:r>
    </w:p>
    <w:p w:rsidR="00B11D04" w:rsidRPr="00F55C05" w:rsidRDefault="003D3797" w:rsidP="00B11D04">
      <w:pPr>
        <w:ind w:firstLine="709"/>
        <w:jc w:val="both"/>
        <w:rPr>
          <w:rFonts w:eastAsia="Times New Roman"/>
          <w:sz w:val="30"/>
          <w:szCs w:val="30"/>
        </w:rPr>
      </w:pPr>
      <w:r w:rsidRPr="00F55C05">
        <w:rPr>
          <w:rFonts w:eastAsia="Times New Roman"/>
          <w:b/>
          <w:sz w:val="30"/>
          <w:szCs w:val="30"/>
        </w:rPr>
        <w:t xml:space="preserve">По информации Министерства культуры, </w:t>
      </w:r>
      <w:r w:rsidR="00A37B3B" w:rsidRPr="00F55C05">
        <w:rPr>
          <w:rFonts w:eastAsia="Times New Roman"/>
          <w:sz w:val="30"/>
          <w:szCs w:val="30"/>
        </w:rPr>
        <w:t>в 2022 году</w:t>
      </w:r>
      <w:r w:rsidRPr="00F55C05">
        <w:rPr>
          <w:rFonts w:eastAsia="Times New Roman"/>
          <w:sz w:val="30"/>
          <w:szCs w:val="30"/>
        </w:rPr>
        <w:t xml:space="preserve"> </w:t>
      </w:r>
      <w:r w:rsidR="00D14091" w:rsidRPr="00F55C05">
        <w:rPr>
          <w:rFonts w:eastAsia="Times New Roman"/>
          <w:sz w:val="30"/>
          <w:szCs w:val="30"/>
        </w:rPr>
        <w:t>поступило</w:t>
      </w:r>
      <w:r w:rsidR="00A34164" w:rsidRPr="00F55C05">
        <w:rPr>
          <w:rFonts w:eastAsia="Times New Roman"/>
          <w:sz w:val="30"/>
          <w:szCs w:val="30"/>
        </w:rPr>
        <w:t xml:space="preserve"> 427</w:t>
      </w:r>
      <w:r w:rsidR="00B11D04" w:rsidRPr="00F55C05">
        <w:rPr>
          <w:rFonts w:eastAsia="Times New Roman"/>
          <w:sz w:val="30"/>
          <w:szCs w:val="30"/>
        </w:rPr>
        <w:t xml:space="preserve"> обращений</w:t>
      </w:r>
      <w:r w:rsidR="00D14091" w:rsidRPr="00F55C05">
        <w:rPr>
          <w:rFonts w:eastAsia="Times New Roman"/>
          <w:sz w:val="30"/>
          <w:szCs w:val="30"/>
        </w:rPr>
        <w:t xml:space="preserve"> потребителей, из которых </w:t>
      </w:r>
      <w:r w:rsidR="00B11D04" w:rsidRPr="00F55C05">
        <w:rPr>
          <w:rFonts w:eastAsia="Times New Roman"/>
          <w:sz w:val="30"/>
          <w:szCs w:val="30"/>
        </w:rPr>
        <w:t xml:space="preserve">188 – </w:t>
      </w:r>
      <w:r w:rsidR="00A37B3B" w:rsidRPr="00F55C05">
        <w:rPr>
          <w:rFonts w:eastAsia="Times New Roman"/>
          <w:sz w:val="30"/>
          <w:szCs w:val="30"/>
        </w:rPr>
        <w:t>о</w:t>
      </w:r>
      <w:r w:rsidR="00B11D04" w:rsidRPr="00F55C05">
        <w:rPr>
          <w:rFonts w:eastAsia="Times New Roman"/>
          <w:sz w:val="30"/>
          <w:szCs w:val="30"/>
        </w:rPr>
        <w:t xml:space="preserve"> деятельности учреждений культуры и народного творчества;</w:t>
      </w:r>
      <w:r w:rsidR="00D14091" w:rsidRPr="00F55C05">
        <w:rPr>
          <w:rFonts w:eastAsia="Times New Roman"/>
          <w:sz w:val="30"/>
          <w:szCs w:val="30"/>
        </w:rPr>
        <w:t xml:space="preserve"> </w:t>
      </w:r>
      <w:r w:rsidR="00B11D04" w:rsidRPr="00F55C05">
        <w:rPr>
          <w:rFonts w:eastAsia="Times New Roman"/>
          <w:sz w:val="30"/>
          <w:szCs w:val="30"/>
        </w:rPr>
        <w:t xml:space="preserve">96 – </w:t>
      </w:r>
      <w:r w:rsidR="00A37B3B" w:rsidRPr="00F55C05">
        <w:rPr>
          <w:rFonts w:eastAsia="Times New Roman"/>
          <w:sz w:val="30"/>
          <w:szCs w:val="30"/>
        </w:rPr>
        <w:t>о функционировании</w:t>
      </w:r>
      <w:r w:rsidR="00B11D04" w:rsidRPr="00F55C05">
        <w:rPr>
          <w:rFonts w:eastAsia="Times New Roman"/>
          <w:sz w:val="30"/>
          <w:szCs w:val="30"/>
        </w:rPr>
        <w:t xml:space="preserve"> учреждений системы образования;</w:t>
      </w:r>
      <w:r w:rsidR="00D14091" w:rsidRPr="00F55C05">
        <w:rPr>
          <w:rFonts w:eastAsia="Times New Roman"/>
          <w:sz w:val="30"/>
          <w:szCs w:val="30"/>
        </w:rPr>
        <w:t xml:space="preserve"> </w:t>
      </w:r>
      <w:r w:rsidR="00B11D04" w:rsidRPr="00F55C05">
        <w:rPr>
          <w:rFonts w:eastAsia="Times New Roman"/>
          <w:sz w:val="30"/>
          <w:szCs w:val="30"/>
        </w:rPr>
        <w:t>82 – по вопросам развития кинематографии;</w:t>
      </w:r>
      <w:r w:rsidR="00D14091" w:rsidRPr="00F55C05">
        <w:rPr>
          <w:rFonts w:eastAsia="Times New Roman"/>
          <w:sz w:val="30"/>
          <w:szCs w:val="30"/>
        </w:rPr>
        <w:t xml:space="preserve"> </w:t>
      </w:r>
      <w:r w:rsidR="00B11D04" w:rsidRPr="00F55C05">
        <w:rPr>
          <w:rFonts w:eastAsia="Times New Roman"/>
          <w:sz w:val="30"/>
          <w:szCs w:val="30"/>
        </w:rPr>
        <w:t xml:space="preserve">32 – </w:t>
      </w:r>
      <w:r w:rsidR="00A37B3B" w:rsidRPr="00F55C05">
        <w:rPr>
          <w:rFonts w:eastAsia="Times New Roman"/>
          <w:sz w:val="30"/>
          <w:szCs w:val="30"/>
        </w:rPr>
        <w:t xml:space="preserve">о </w:t>
      </w:r>
      <w:r w:rsidR="00A37B3B" w:rsidRPr="00F55C05">
        <w:rPr>
          <w:rFonts w:eastAsia="Times New Roman"/>
          <w:sz w:val="30"/>
          <w:szCs w:val="30"/>
        </w:rPr>
        <w:lastRenderedPageBreak/>
        <w:t>разъяснении</w:t>
      </w:r>
      <w:r w:rsidR="00B11D04" w:rsidRPr="00F55C05">
        <w:rPr>
          <w:rFonts w:eastAsia="Times New Roman"/>
          <w:sz w:val="30"/>
          <w:szCs w:val="30"/>
        </w:rPr>
        <w:t xml:space="preserve"> порядка применения положений Кодекса Республики Беларусь о культуре;</w:t>
      </w:r>
      <w:r w:rsidR="00D14091" w:rsidRPr="00F55C05">
        <w:rPr>
          <w:rFonts w:eastAsia="Times New Roman"/>
          <w:sz w:val="30"/>
          <w:szCs w:val="30"/>
        </w:rPr>
        <w:t xml:space="preserve"> </w:t>
      </w:r>
      <w:r w:rsidR="00DF2717" w:rsidRPr="00F55C05">
        <w:rPr>
          <w:rFonts w:eastAsia="Times New Roman"/>
          <w:sz w:val="30"/>
          <w:szCs w:val="30"/>
        </w:rPr>
        <w:t>29 –</w:t>
      </w:r>
      <w:r w:rsidR="00B11D04" w:rsidRPr="00F55C05">
        <w:rPr>
          <w:rFonts w:eastAsia="Times New Roman"/>
          <w:sz w:val="30"/>
          <w:szCs w:val="30"/>
        </w:rPr>
        <w:t xml:space="preserve"> по иным вопросам.</w:t>
      </w:r>
    </w:p>
    <w:p w:rsidR="003B3A8A" w:rsidRPr="00F55C05" w:rsidRDefault="00B11D04" w:rsidP="00B11D04">
      <w:pPr>
        <w:ind w:firstLine="709"/>
        <w:jc w:val="both"/>
        <w:rPr>
          <w:rFonts w:eastAsia="Times New Roman"/>
          <w:sz w:val="30"/>
          <w:szCs w:val="30"/>
        </w:rPr>
      </w:pPr>
      <w:r w:rsidRPr="00F55C05">
        <w:rPr>
          <w:rFonts w:eastAsia="Times New Roman"/>
          <w:sz w:val="30"/>
          <w:szCs w:val="30"/>
        </w:rPr>
        <w:t xml:space="preserve">В </w:t>
      </w:r>
      <w:r w:rsidR="00A37B3B" w:rsidRPr="00F55C05">
        <w:rPr>
          <w:rFonts w:eastAsia="Times New Roman"/>
          <w:sz w:val="30"/>
          <w:szCs w:val="30"/>
        </w:rPr>
        <w:t>2022</w:t>
      </w:r>
      <w:r w:rsidRPr="00F55C05">
        <w:rPr>
          <w:rFonts w:eastAsia="Times New Roman"/>
          <w:sz w:val="30"/>
          <w:szCs w:val="30"/>
        </w:rPr>
        <w:t xml:space="preserve"> году сохраняли актуальность проблемы защиты прав потребителей в сфере культуры, связанные с возвратом входных билетов на культурно-зрелищные мероприятия в случаях их отмены, изменения объявленных времени (сроков) и (или) места проведения культурно-зрелищных мероприятий, изменения состава их участников.</w:t>
      </w:r>
    </w:p>
    <w:p w:rsidR="009467EA" w:rsidRPr="00F55C05" w:rsidRDefault="00B11D04" w:rsidP="009467EA">
      <w:pPr>
        <w:ind w:firstLine="709"/>
        <w:jc w:val="both"/>
        <w:rPr>
          <w:rFonts w:eastAsia="Times New Roman"/>
          <w:sz w:val="30"/>
          <w:szCs w:val="30"/>
          <w:lang w:val="be-BY"/>
        </w:rPr>
      </w:pPr>
      <w:r w:rsidRPr="00F55C05">
        <w:rPr>
          <w:rFonts w:eastAsia="Times New Roman"/>
          <w:b/>
          <w:sz w:val="30"/>
          <w:szCs w:val="30"/>
        </w:rPr>
        <w:t xml:space="preserve">По информации Министерства образования, </w:t>
      </w:r>
      <w:r w:rsidR="00B17D08" w:rsidRPr="00F55C05">
        <w:rPr>
          <w:rFonts w:eastAsia="Times New Roman"/>
          <w:sz w:val="30"/>
          <w:szCs w:val="30"/>
        </w:rPr>
        <w:t>в 2022 году</w:t>
      </w:r>
      <w:r w:rsidRPr="00F55C05">
        <w:rPr>
          <w:rFonts w:eastAsia="Times New Roman"/>
          <w:sz w:val="30"/>
          <w:szCs w:val="30"/>
        </w:rPr>
        <w:t xml:space="preserve"> </w:t>
      </w:r>
      <w:r w:rsidR="009467EA" w:rsidRPr="00F55C05">
        <w:rPr>
          <w:rFonts w:eastAsia="Times New Roman"/>
          <w:sz w:val="30"/>
          <w:szCs w:val="30"/>
        </w:rPr>
        <w:t>поступило 4</w:t>
      </w:r>
      <w:r w:rsidR="00D14091" w:rsidRPr="00F55C05">
        <w:rPr>
          <w:rFonts w:eastAsia="Times New Roman"/>
          <w:sz w:val="30"/>
          <w:szCs w:val="30"/>
        </w:rPr>
        <w:t xml:space="preserve"> 176 обращений потребителей, среди которых </w:t>
      </w:r>
      <w:r w:rsidR="009467EA" w:rsidRPr="00F55C05">
        <w:rPr>
          <w:rFonts w:eastAsia="Times New Roman"/>
          <w:sz w:val="30"/>
          <w:szCs w:val="30"/>
        </w:rPr>
        <w:t xml:space="preserve">наиболее актуальными вопросами, поднимаемыми </w:t>
      </w:r>
      <w:r w:rsidR="003628D5" w:rsidRPr="00F55C05">
        <w:rPr>
          <w:rFonts w:eastAsia="Times New Roman"/>
          <w:sz w:val="30"/>
          <w:szCs w:val="30"/>
        </w:rPr>
        <w:t xml:space="preserve">потребителями </w:t>
      </w:r>
      <w:r w:rsidR="00D14091" w:rsidRPr="00F55C05">
        <w:rPr>
          <w:rFonts w:eastAsia="Times New Roman"/>
          <w:sz w:val="30"/>
          <w:szCs w:val="30"/>
        </w:rPr>
        <w:t xml:space="preserve">являются вопросы </w:t>
      </w:r>
      <w:r w:rsidR="00D14091" w:rsidRPr="00F55C05">
        <w:rPr>
          <w:rFonts w:eastAsia="Times New Roman"/>
          <w:sz w:val="30"/>
          <w:szCs w:val="30"/>
          <w:lang w:val="be-BY"/>
        </w:rPr>
        <w:t>совершенствования</w:t>
      </w:r>
      <w:r w:rsidR="009467EA" w:rsidRPr="00F55C05">
        <w:rPr>
          <w:rFonts w:eastAsia="Times New Roman"/>
          <w:sz w:val="30"/>
          <w:szCs w:val="30"/>
          <w:lang w:val="be-BY"/>
        </w:rPr>
        <w:t xml:space="preserve"> организации образовательного процесса, в том числе организации обучения на дому, по индивиду</w:t>
      </w:r>
      <w:r w:rsidR="00D14091" w:rsidRPr="00F55C05">
        <w:rPr>
          <w:rFonts w:eastAsia="Times New Roman"/>
          <w:sz w:val="30"/>
          <w:szCs w:val="30"/>
          <w:lang w:val="be-BY"/>
        </w:rPr>
        <w:t>альному учебному плану, качества</w:t>
      </w:r>
      <w:r w:rsidR="009467EA" w:rsidRPr="00F55C05">
        <w:rPr>
          <w:rFonts w:eastAsia="Times New Roman"/>
          <w:sz w:val="30"/>
          <w:szCs w:val="30"/>
          <w:lang w:val="be-BY"/>
        </w:rPr>
        <w:t xml:space="preserve"> учебны</w:t>
      </w:r>
      <w:r w:rsidR="00D14091" w:rsidRPr="00F55C05">
        <w:rPr>
          <w:rFonts w:eastAsia="Times New Roman"/>
          <w:sz w:val="30"/>
          <w:szCs w:val="30"/>
          <w:lang w:val="be-BY"/>
        </w:rPr>
        <w:t>х программ и учебников, введения</w:t>
      </w:r>
      <w:r w:rsidR="009467EA" w:rsidRPr="00F55C05">
        <w:rPr>
          <w:rFonts w:eastAsia="Times New Roman"/>
          <w:sz w:val="30"/>
          <w:szCs w:val="30"/>
          <w:lang w:val="be-BY"/>
        </w:rPr>
        <w:t xml:space="preserve"> дистанционного </w:t>
      </w:r>
      <w:r w:rsidR="00D14091" w:rsidRPr="00F55C05">
        <w:rPr>
          <w:rFonts w:eastAsia="Times New Roman"/>
          <w:sz w:val="30"/>
          <w:szCs w:val="30"/>
          <w:lang w:val="be-BY"/>
        </w:rPr>
        <w:t>обучения, профессиональной компетентности</w:t>
      </w:r>
      <w:r w:rsidR="009467EA" w:rsidRPr="00F55C05">
        <w:rPr>
          <w:rFonts w:eastAsia="Times New Roman"/>
          <w:sz w:val="30"/>
          <w:szCs w:val="30"/>
          <w:lang w:val="be-BY"/>
        </w:rPr>
        <w:t xml:space="preserve"> педагогических работников, распределения, перераспределения, направления на первое место работы выпускников государственных учреждений образования и др.</w:t>
      </w:r>
    </w:p>
    <w:p w:rsidR="009467EA" w:rsidRDefault="009467EA" w:rsidP="003628D5">
      <w:pPr>
        <w:ind w:firstLine="709"/>
        <w:jc w:val="both"/>
        <w:rPr>
          <w:sz w:val="30"/>
          <w:szCs w:val="30"/>
        </w:rPr>
      </w:pPr>
      <w:r w:rsidRPr="00F55C05">
        <w:rPr>
          <w:rFonts w:eastAsia="Times New Roman"/>
          <w:b/>
          <w:sz w:val="30"/>
          <w:szCs w:val="30"/>
        </w:rPr>
        <w:t xml:space="preserve">По информации Министерства природных ресурсов и охраны окружающей среды, </w:t>
      </w:r>
      <w:r w:rsidR="00B17D08" w:rsidRPr="00F55C05">
        <w:rPr>
          <w:rFonts w:eastAsia="Times New Roman"/>
          <w:sz w:val="30"/>
          <w:szCs w:val="30"/>
        </w:rPr>
        <w:t>в 2022 году</w:t>
      </w:r>
      <w:r w:rsidRPr="00F55C05">
        <w:rPr>
          <w:rFonts w:eastAsia="Times New Roman"/>
          <w:sz w:val="30"/>
          <w:szCs w:val="30"/>
        </w:rPr>
        <w:t xml:space="preserve"> </w:t>
      </w:r>
      <w:r w:rsidRPr="00F55C05">
        <w:rPr>
          <w:sz w:val="30"/>
          <w:szCs w:val="30"/>
        </w:rPr>
        <w:t>поступило 694 обращения</w:t>
      </w:r>
      <w:r w:rsidR="00D14091" w:rsidRPr="00F55C05">
        <w:rPr>
          <w:sz w:val="30"/>
          <w:szCs w:val="30"/>
        </w:rPr>
        <w:t xml:space="preserve"> потребителей, </w:t>
      </w:r>
      <w:r w:rsidR="00B17D08" w:rsidRPr="00F55C05">
        <w:rPr>
          <w:rFonts w:eastAsia="Times New Roman"/>
          <w:sz w:val="30"/>
          <w:szCs w:val="30"/>
        </w:rPr>
        <w:t>из</w:t>
      </w:r>
      <w:r w:rsidR="00D14091" w:rsidRPr="00F55C05">
        <w:rPr>
          <w:rFonts w:eastAsia="Times New Roman"/>
          <w:sz w:val="30"/>
          <w:szCs w:val="30"/>
        </w:rPr>
        <w:t xml:space="preserve"> которых </w:t>
      </w:r>
      <w:r w:rsidR="00B17D08" w:rsidRPr="00F55C05">
        <w:rPr>
          <w:rFonts w:eastAsia="Times New Roman"/>
          <w:sz w:val="30"/>
          <w:szCs w:val="30"/>
        </w:rPr>
        <w:t>наиболее актуальными вопросами</w:t>
      </w:r>
      <w:r w:rsidR="00D14091" w:rsidRPr="00F55C05">
        <w:rPr>
          <w:rFonts w:eastAsia="Times New Roman"/>
          <w:sz w:val="30"/>
          <w:szCs w:val="30"/>
        </w:rPr>
        <w:t xml:space="preserve"> являются</w:t>
      </w:r>
      <w:r w:rsidR="00B17D08">
        <w:rPr>
          <w:rFonts w:eastAsia="Times New Roman"/>
          <w:sz w:val="30"/>
          <w:szCs w:val="30"/>
        </w:rPr>
        <w:t>:</w:t>
      </w:r>
      <w:r w:rsidR="00D14091">
        <w:rPr>
          <w:rFonts w:eastAsia="Times New Roman"/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C8578C">
        <w:rPr>
          <w:sz w:val="30"/>
          <w:szCs w:val="30"/>
        </w:rPr>
        <w:t>кол</w:t>
      </w:r>
      <w:r w:rsidR="00B17D08">
        <w:rPr>
          <w:sz w:val="30"/>
          <w:szCs w:val="30"/>
        </w:rPr>
        <w:t>огическая</w:t>
      </w:r>
      <w:r w:rsidR="00D14091">
        <w:rPr>
          <w:sz w:val="30"/>
          <w:szCs w:val="30"/>
        </w:rPr>
        <w:t xml:space="preserve"> </w:t>
      </w:r>
      <w:r w:rsidR="00B17D08">
        <w:rPr>
          <w:sz w:val="30"/>
          <w:szCs w:val="30"/>
        </w:rPr>
        <w:t>безопасность</w:t>
      </w:r>
      <w:r>
        <w:rPr>
          <w:sz w:val="30"/>
          <w:szCs w:val="30"/>
        </w:rPr>
        <w:t>;</w:t>
      </w:r>
      <w:r w:rsidRPr="00C8578C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="00B17D08">
        <w:rPr>
          <w:sz w:val="30"/>
          <w:szCs w:val="30"/>
        </w:rPr>
        <w:t>есанкционированное размещение и захоронение</w:t>
      </w:r>
      <w:r w:rsidRPr="00C8578C">
        <w:rPr>
          <w:sz w:val="30"/>
          <w:szCs w:val="30"/>
        </w:rPr>
        <w:t xml:space="preserve"> отходов</w:t>
      </w:r>
      <w:r>
        <w:rPr>
          <w:sz w:val="30"/>
          <w:szCs w:val="30"/>
        </w:rPr>
        <w:t>;</w:t>
      </w:r>
      <w:r w:rsidRPr="00C8578C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="00B17D08">
        <w:rPr>
          <w:sz w:val="30"/>
          <w:szCs w:val="30"/>
        </w:rPr>
        <w:t>рганизация</w:t>
      </w:r>
      <w:r w:rsidRPr="00C8578C">
        <w:rPr>
          <w:sz w:val="30"/>
          <w:szCs w:val="30"/>
        </w:rPr>
        <w:t xml:space="preserve"> сбора мусора</w:t>
      </w:r>
      <w:r>
        <w:rPr>
          <w:sz w:val="30"/>
          <w:szCs w:val="30"/>
        </w:rPr>
        <w:t>;</w:t>
      </w:r>
      <w:r w:rsidRPr="00C8578C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C8578C">
        <w:rPr>
          <w:sz w:val="30"/>
          <w:szCs w:val="30"/>
        </w:rPr>
        <w:t>аведени</w:t>
      </w:r>
      <w:r w:rsidR="00B17D08">
        <w:rPr>
          <w:sz w:val="30"/>
          <w:szCs w:val="30"/>
        </w:rPr>
        <w:t>е</w:t>
      </w:r>
      <w:r w:rsidRPr="00C8578C">
        <w:rPr>
          <w:sz w:val="30"/>
          <w:szCs w:val="30"/>
        </w:rPr>
        <w:t xml:space="preserve"> порядка на земле</w:t>
      </w:r>
      <w:r>
        <w:rPr>
          <w:sz w:val="30"/>
          <w:szCs w:val="30"/>
        </w:rPr>
        <w:t>;</w:t>
      </w:r>
      <w:r w:rsidR="00D14091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="00B17D08">
        <w:rPr>
          <w:sz w:val="30"/>
          <w:szCs w:val="30"/>
        </w:rPr>
        <w:t>езаконная вырубка</w:t>
      </w:r>
      <w:r w:rsidRPr="00C8578C">
        <w:rPr>
          <w:sz w:val="30"/>
          <w:szCs w:val="30"/>
        </w:rPr>
        <w:t xml:space="preserve"> деревьев и кустарников</w:t>
      </w:r>
      <w:r>
        <w:rPr>
          <w:sz w:val="30"/>
          <w:szCs w:val="30"/>
        </w:rPr>
        <w:t>;</w:t>
      </w:r>
      <w:r w:rsidR="003628D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="00B17D08">
        <w:rPr>
          <w:sz w:val="30"/>
          <w:szCs w:val="30"/>
        </w:rPr>
        <w:t>храна и использование</w:t>
      </w:r>
      <w:r w:rsidRPr="00C8578C">
        <w:rPr>
          <w:sz w:val="30"/>
          <w:szCs w:val="30"/>
        </w:rPr>
        <w:t xml:space="preserve"> земель, недр, животного и растительного мира, лесов и атмосферного воздуха</w:t>
      </w:r>
      <w:r>
        <w:rPr>
          <w:sz w:val="30"/>
          <w:szCs w:val="30"/>
        </w:rPr>
        <w:t>;</w:t>
      </w:r>
      <w:r w:rsidR="003628D5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="00B17D08">
        <w:rPr>
          <w:sz w:val="30"/>
          <w:szCs w:val="30"/>
        </w:rPr>
        <w:t>агрязнение</w:t>
      </w:r>
      <w:r w:rsidRPr="00C8578C">
        <w:rPr>
          <w:sz w:val="30"/>
          <w:szCs w:val="30"/>
        </w:rPr>
        <w:t xml:space="preserve"> атмосферного воздуха.</w:t>
      </w:r>
    </w:p>
    <w:p w:rsidR="00853203" w:rsidRDefault="009467EA" w:rsidP="008F7A09">
      <w:pPr>
        <w:widowControl w:val="0"/>
        <w:ind w:firstLine="709"/>
        <w:jc w:val="both"/>
        <w:rPr>
          <w:sz w:val="30"/>
          <w:szCs w:val="30"/>
        </w:rPr>
      </w:pPr>
      <w:r w:rsidRPr="00B43106">
        <w:rPr>
          <w:rFonts w:eastAsia="Times New Roman"/>
          <w:b/>
          <w:sz w:val="30"/>
          <w:szCs w:val="30"/>
        </w:rPr>
        <w:t xml:space="preserve">По информации Министерства промышленности, </w:t>
      </w:r>
      <w:r w:rsidR="00B17D08" w:rsidRPr="00B43106">
        <w:rPr>
          <w:rFonts w:eastAsia="Times New Roman"/>
          <w:sz w:val="30"/>
          <w:szCs w:val="30"/>
        </w:rPr>
        <w:t>в 2022 году</w:t>
      </w:r>
      <w:r w:rsidRPr="00B43106">
        <w:rPr>
          <w:rFonts w:eastAsia="Times New Roman"/>
          <w:sz w:val="30"/>
          <w:szCs w:val="30"/>
        </w:rPr>
        <w:t xml:space="preserve"> </w:t>
      </w:r>
      <w:r w:rsidR="00942D62">
        <w:rPr>
          <w:rFonts w:eastAsia="Times New Roman"/>
          <w:sz w:val="30"/>
          <w:szCs w:val="30"/>
        </w:rPr>
        <w:t xml:space="preserve">в Министерство промышленности и подведомственные организации </w:t>
      </w:r>
      <w:r w:rsidRPr="00B43106">
        <w:rPr>
          <w:rFonts w:eastAsia="Times New Roman"/>
          <w:sz w:val="30"/>
          <w:szCs w:val="30"/>
        </w:rPr>
        <w:t>поступило</w:t>
      </w:r>
      <w:r w:rsidR="00853203" w:rsidRPr="00B43106">
        <w:rPr>
          <w:rFonts w:eastAsia="Times New Roman"/>
          <w:sz w:val="30"/>
          <w:szCs w:val="30"/>
        </w:rPr>
        <w:t xml:space="preserve"> </w:t>
      </w:r>
      <w:r w:rsidR="00123D22">
        <w:rPr>
          <w:rFonts w:eastAsia="Times New Roman"/>
          <w:sz w:val="30"/>
          <w:szCs w:val="30"/>
        </w:rPr>
        <w:t>3 490</w:t>
      </w:r>
      <w:r w:rsidR="00853203" w:rsidRPr="00B43106">
        <w:rPr>
          <w:rFonts w:eastAsia="Times New Roman"/>
          <w:sz w:val="30"/>
          <w:szCs w:val="30"/>
        </w:rPr>
        <w:t xml:space="preserve"> обращений</w:t>
      </w:r>
      <w:r w:rsidR="008B76D2">
        <w:rPr>
          <w:rFonts w:eastAsia="Times New Roman"/>
          <w:sz w:val="30"/>
          <w:szCs w:val="30"/>
        </w:rPr>
        <w:t xml:space="preserve"> потребителей, из которых 1 674 – вопросы трудоустройства; 1 236 – жилищные вопросы; 261 – вопросы заработной платы, являются </w:t>
      </w:r>
      <w:r w:rsidR="00B42FBD">
        <w:rPr>
          <w:rFonts w:eastAsia="Times New Roman"/>
          <w:sz w:val="30"/>
          <w:szCs w:val="30"/>
        </w:rPr>
        <w:t>наиболее актуальными вопросами</w:t>
      </w:r>
      <w:r w:rsidR="00B43106" w:rsidRPr="009467EA">
        <w:rPr>
          <w:rFonts w:eastAsia="Times New Roman"/>
          <w:sz w:val="30"/>
          <w:szCs w:val="30"/>
        </w:rPr>
        <w:t xml:space="preserve"> поднимаемыми </w:t>
      </w:r>
      <w:r w:rsidR="00B43106">
        <w:rPr>
          <w:rFonts w:eastAsia="Times New Roman"/>
          <w:sz w:val="30"/>
          <w:szCs w:val="30"/>
        </w:rPr>
        <w:t>потребителями</w:t>
      </w:r>
      <w:r w:rsidR="008F7A09">
        <w:rPr>
          <w:sz w:val="30"/>
          <w:szCs w:val="30"/>
        </w:rPr>
        <w:t>.</w:t>
      </w:r>
    </w:p>
    <w:p w:rsidR="00853203" w:rsidRDefault="00853203" w:rsidP="00B17D08">
      <w:pPr>
        <w:widowControl w:val="0"/>
        <w:ind w:firstLine="709"/>
        <w:jc w:val="both"/>
        <w:rPr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>По информации Министерства</w:t>
      </w:r>
      <w:r>
        <w:rPr>
          <w:rFonts w:eastAsia="Times New Roman"/>
          <w:b/>
          <w:sz w:val="30"/>
          <w:szCs w:val="30"/>
        </w:rPr>
        <w:t xml:space="preserve"> спорта и туризма, </w:t>
      </w:r>
      <w:r w:rsidR="00B17D08">
        <w:rPr>
          <w:rFonts w:eastAsia="Times New Roman"/>
          <w:sz w:val="30"/>
          <w:szCs w:val="30"/>
        </w:rPr>
        <w:t>в 2022 году</w:t>
      </w:r>
      <w:r>
        <w:rPr>
          <w:rFonts w:eastAsia="Times New Roman"/>
          <w:sz w:val="30"/>
          <w:szCs w:val="30"/>
        </w:rPr>
        <w:t xml:space="preserve"> поступило 216 обращений</w:t>
      </w:r>
      <w:r w:rsidR="003628D5">
        <w:rPr>
          <w:rFonts w:eastAsia="Times New Roman"/>
          <w:sz w:val="30"/>
          <w:szCs w:val="30"/>
        </w:rPr>
        <w:t xml:space="preserve"> потребителей, среди которых </w:t>
      </w:r>
      <w:r w:rsidR="003628D5" w:rsidRPr="009467EA">
        <w:rPr>
          <w:rFonts w:eastAsia="Times New Roman"/>
          <w:sz w:val="30"/>
          <w:szCs w:val="30"/>
        </w:rPr>
        <w:t xml:space="preserve">наиболее актуальными вопросами, поднимаемыми </w:t>
      </w:r>
      <w:r w:rsidR="003628D5">
        <w:rPr>
          <w:rFonts w:eastAsia="Times New Roman"/>
          <w:sz w:val="30"/>
          <w:szCs w:val="30"/>
        </w:rPr>
        <w:t>потребителями являются</w:t>
      </w:r>
      <w:r w:rsidR="00B17D08">
        <w:rPr>
          <w:rFonts w:eastAsia="Times New Roman"/>
          <w:sz w:val="30"/>
          <w:szCs w:val="30"/>
        </w:rPr>
        <w:t>:</w:t>
      </w:r>
      <w:r w:rsidR="003628D5">
        <w:rPr>
          <w:rFonts w:eastAsia="Times New Roman"/>
          <w:sz w:val="30"/>
          <w:szCs w:val="30"/>
        </w:rPr>
        <w:t xml:space="preserve"> </w:t>
      </w:r>
      <w:r>
        <w:rPr>
          <w:sz w:val="30"/>
          <w:szCs w:val="30"/>
        </w:rPr>
        <w:t xml:space="preserve">возврат денежных средств за туры, в том числе в предшествующий </w:t>
      </w:r>
      <w:r w:rsidR="00F42399">
        <w:rPr>
          <w:sz w:val="30"/>
          <w:szCs w:val="30"/>
        </w:rPr>
        <w:t>(</w:t>
      </w:r>
      <w:proofErr w:type="spellStart"/>
      <w:r w:rsidR="00F42399">
        <w:rPr>
          <w:sz w:val="30"/>
          <w:szCs w:val="30"/>
        </w:rPr>
        <w:t>пандемийный</w:t>
      </w:r>
      <w:proofErr w:type="spellEnd"/>
      <w:r w:rsidR="00F42399">
        <w:rPr>
          <w:sz w:val="30"/>
          <w:szCs w:val="30"/>
        </w:rPr>
        <w:t>) период; реализация</w:t>
      </w:r>
      <w:r>
        <w:rPr>
          <w:sz w:val="30"/>
          <w:szCs w:val="30"/>
        </w:rPr>
        <w:t xml:space="preserve"> туров в связи с изменением полетн</w:t>
      </w:r>
      <w:r w:rsidR="00DF2717">
        <w:rPr>
          <w:sz w:val="30"/>
          <w:szCs w:val="30"/>
        </w:rPr>
        <w:t>ой программы и, как следствие, по</w:t>
      </w:r>
      <w:r w:rsidR="00F42399">
        <w:rPr>
          <w:sz w:val="30"/>
          <w:szCs w:val="30"/>
        </w:rPr>
        <w:t>дорожание</w:t>
      </w:r>
      <w:r>
        <w:rPr>
          <w:sz w:val="30"/>
          <w:szCs w:val="30"/>
        </w:rPr>
        <w:t xml:space="preserve"> пакетов туристических услуг (в основном </w:t>
      </w:r>
      <w:r w:rsidR="00F42399">
        <w:rPr>
          <w:sz w:val="30"/>
          <w:szCs w:val="30"/>
        </w:rPr>
        <w:t>за счет услуг перевозки); возвращение</w:t>
      </w:r>
      <w:r>
        <w:rPr>
          <w:sz w:val="30"/>
          <w:szCs w:val="30"/>
        </w:rPr>
        <w:t xml:space="preserve"> туристической группы в Республику Беларусь после тура в Грузинскую Республику (со слов туристов, вопрос заключался в предоставлении некачественного автобуса и длительном возвращении на родину).</w:t>
      </w:r>
    </w:p>
    <w:p w:rsidR="00853203" w:rsidRDefault="00853203" w:rsidP="008532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Вопросы возврата денежных средств за приобретенные туры оставал</w:t>
      </w:r>
      <w:r w:rsidR="00C00141">
        <w:rPr>
          <w:sz w:val="30"/>
          <w:szCs w:val="30"/>
        </w:rPr>
        <w:t>ись</w:t>
      </w:r>
      <w:r>
        <w:rPr>
          <w:sz w:val="30"/>
          <w:szCs w:val="30"/>
        </w:rPr>
        <w:t xml:space="preserve"> одним</w:t>
      </w:r>
      <w:r w:rsidR="00C00141">
        <w:rPr>
          <w:sz w:val="30"/>
          <w:szCs w:val="30"/>
        </w:rPr>
        <w:t>и</w:t>
      </w:r>
      <w:r>
        <w:rPr>
          <w:sz w:val="30"/>
          <w:szCs w:val="30"/>
        </w:rPr>
        <w:t xml:space="preserve"> из</w:t>
      </w:r>
      <w:r w:rsidR="00C00141">
        <w:rPr>
          <w:sz w:val="30"/>
          <w:szCs w:val="30"/>
        </w:rPr>
        <w:t xml:space="preserve"> наиболее</w:t>
      </w:r>
      <w:r>
        <w:rPr>
          <w:sz w:val="30"/>
          <w:szCs w:val="30"/>
        </w:rPr>
        <w:t xml:space="preserve"> актуальных в 2022 году ввиду случаев невозможности исполнения обязательств туроператорами, а также в силу банкротства (ликвидации) отдельных туроператоров. </w:t>
      </w:r>
    </w:p>
    <w:p w:rsidR="000E7331" w:rsidRDefault="00853203" w:rsidP="006B3B2D">
      <w:pPr>
        <w:widowControl w:val="0"/>
        <w:ind w:firstLine="709"/>
        <w:jc w:val="both"/>
        <w:rPr>
          <w:rFonts w:eastAsia="Times New Roman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>По информации Министерства</w:t>
      </w:r>
      <w:r>
        <w:rPr>
          <w:rFonts w:eastAsia="Times New Roman"/>
          <w:b/>
          <w:sz w:val="30"/>
          <w:szCs w:val="30"/>
        </w:rPr>
        <w:t xml:space="preserve"> энергетики, </w:t>
      </w:r>
      <w:r w:rsidR="006B3B2D">
        <w:rPr>
          <w:rFonts w:eastAsia="Times New Roman"/>
          <w:sz w:val="30"/>
          <w:szCs w:val="30"/>
        </w:rPr>
        <w:t>в</w:t>
      </w:r>
      <w:r>
        <w:rPr>
          <w:rFonts w:eastAsia="Times New Roman"/>
          <w:sz w:val="30"/>
          <w:szCs w:val="30"/>
        </w:rPr>
        <w:t xml:space="preserve"> </w:t>
      </w:r>
      <w:r w:rsidR="006B3B2D">
        <w:rPr>
          <w:rFonts w:eastAsia="Times New Roman"/>
          <w:sz w:val="30"/>
          <w:szCs w:val="30"/>
        </w:rPr>
        <w:t>2022 году</w:t>
      </w:r>
      <w:r w:rsidR="00B570A8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поступило 930 обращений</w:t>
      </w:r>
      <w:r w:rsidR="00EC0542">
        <w:rPr>
          <w:rFonts w:eastAsia="Times New Roman"/>
          <w:sz w:val="30"/>
          <w:szCs w:val="30"/>
        </w:rPr>
        <w:t xml:space="preserve"> потребителей, среди которых </w:t>
      </w:r>
      <w:r w:rsidR="00EC0542" w:rsidRPr="009467EA">
        <w:rPr>
          <w:rFonts w:eastAsia="Times New Roman"/>
          <w:sz w:val="30"/>
          <w:szCs w:val="30"/>
        </w:rPr>
        <w:t xml:space="preserve">наиболее актуальными вопросами </w:t>
      </w:r>
      <w:r w:rsidR="00EC0542">
        <w:rPr>
          <w:rFonts w:eastAsia="Times New Roman"/>
          <w:sz w:val="30"/>
          <w:szCs w:val="30"/>
        </w:rPr>
        <w:t>являются</w:t>
      </w:r>
      <w:r w:rsidR="006B3B2D">
        <w:rPr>
          <w:rFonts w:eastAsia="Times New Roman"/>
          <w:sz w:val="30"/>
          <w:szCs w:val="30"/>
        </w:rPr>
        <w:t>:</w:t>
      </w:r>
      <w:r w:rsidR="00EC0542">
        <w:rPr>
          <w:rFonts w:eastAsia="Times New Roman"/>
          <w:sz w:val="30"/>
          <w:szCs w:val="30"/>
        </w:rPr>
        <w:t xml:space="preserve"> </w:t>
      </w:r>
      <w:r w:rsidR="006B3B2D">
        <w:rPr>
          <w:rFonts w:eastAsia="Times New Roman"/>
          <w:sz w:val="30"/>
          <w:szCs w:val="30"/>
        </w:rPr>
        <w:t>расчет</w:t>
      </w:r>
      <w:r>
        <w:rPr>
          <w:rFonts w:eastAsia="Times New Roman"/>
          <w:sz w:val="30"/>
          <w:szCs w:val="30"/>
        </w:rPr>
        <w:t xml:space="preserve"> за пот</w:t>
      </w:r>
      <w:r w:rsidR="006B3B2D">
        <w:rPr>
          <w:rFonts w:eastAsia="Times New Roman"/>
          <w:sz w:val="30"/>
          <w:szCs w:val="30"/>
        </w:rPr>
        <w:t>ребленную электроэнергию – 15,1 </w:t>
      </w:r>
      <w:r w:rsidR="00E95DB9">
        <w:rPr>
          <w:rFonts w:eastAsia="Times New Roman"/>
          <w:sz w:val="30"/>
          <w:szCs w:val="30"/>
        </w:rPr>
        <w:t>%</w:t>
      </w:r>
      <w:r>
        <w:rPr>
          <w:rFonts w:eastAsia="Times New Roman"/>
          <w:sz w:val="30"/>
          <w:szCs w:val="30"/>
        </w:rPr>
        <w:t>;</w:t>
      </w:r>
      <w:r w:rsidR="00EC0542">
        <w:rPr>
          <w:rFonts w:eastAsia="Times New Roman"/>
          <w:sz w:val="30"/>
          <w:szCs w:val="30"/>
        </w:rPr>
        <w:t xml:space="preserve"> </w:t>
      </w:r>
      <w:r w:rsidR="006B3B2D">
        <w:rPr>
          <w:rFonts w:eastAsia="Times New Roman"/>
          <w:sz w:val="30"/>
          <w:szCs w:val="30"/>
        </w:rPr>
        <w:t>качество</w:t>
      </w:r>
      <w:r>
        <w:rPr>
          <w:rFonts w:eastAsia="Times New Roman"/>
          <w:sz w:val="30"/>
          <w:szCs w:val="30"/>
        </w:rPr>
        <w:t xml:space="preserve"> электроснабжения и организации работы структурных подразделений городских и сельских электрических сетей </w:t>
      </w:r>
      <w:proofErr w:type="spellStart"/>
      <w:r>
        <w:rPr>
          <w:rFonts w:eastAsia="Times New Roman"/>
          <w:sz w:val="30"/>
          <w:szCs w:val="30"/>
        </w:rPr>
        <w:t>энерг</w:t>
      </w:r>
      <w:r w:rsidR="00E95DB9">
        <w:rPr>
          <w:rFonts w:eastAsia="Times New Roman"/>
          <w:sz w:val="30"/>
          <w:szCs w:val="30"/>
        </w:rPr>
        <w:t>оснабжающих</w:t>
      </w:r>
      <w:proofErr w:type="spellEnd"/>
      <w:r w:rsidR="00E95DB9">
        <w:rPr>
          <w:rFonts w:eastAsia="Times New Roman"/>
          <w:sz w:val="30"/>
          <w:szCs w:val="30"/>
        </w:rPr>
        <w:t xml:space="preserve"> организаций – 21,9 %</w:t>
      </w:r>
      <w:r>
        <w:rPr>
          <w:rFonts w:eastAsia="Times New Roman"/>
          <w:sz w:val="30"/>
          <w:szCs w:val="30"/>
        </w:rPr>
        <w:t>;</w:t>
      </w:r>
      <w:r w:rsidR="00EC0542">
        <w:rPr>
          <w:rFonts w:eastAsia="Times New Roman"/>
          <w:sz w:val="30"/>
          <w:szCs w:val="30"/>
        </w:rPr>
        <w:t xml:space="preserve"> </w:t>
      </w:r>
      <w:r w:rsidR="000E7331">
        <w:rPr>
          <w:rFonts w:eastAsia="Times New Roman"/>
          <w:sz w:val="30"/>
          <w:szCs w:val="30"/>
        </w:rPr>
        <w:t>га</w:t>
      </w:r>
      <w:r w:rsidR="006B3B2D">
        <w:rPr>
          <w:rFonts w:eastAsia="Times New Roman"/>
          <w:sz w:val="30"/>
          <w:szCs w:val="30"/>
        </w:rPr>
        <w:t>зоснабжение и газификация</w:t>
      </w:r>
      <w:r w:rsidR="00E95DB9">
        <w:rPr>
          <w:rFonts w:eastAsia="Times New Roman"/>
          <w:sz w:val="30"/>
          <w:szCs w:val="30"/>
        </w:rPr>
        <w:t xml:space="preserve"> – 8,9 %</w:t>
      </w:r>
      <w:r w:rsidR="000E7331">
        <w:rPr>
          <w:rFonts w:eastAsia="Times New Roman"/>
          <w:sz w:val="30"/>
          <w:szCs w:val="30"/>
        </w:rPr>
        <w:t>;</w:t>
      </w:r>
      <w:r w:rsidR="00EC0542">
        <w:rPr>
          <w:rFonts w:eastAsia="Times New Roman"/>
          <w:sz w:val="30"/>
          <w:szCs w:val="30"/>
        </w:rPr>
        <w:t xml:space="preserve"> </w:t>
      </w:r>
      <w:r w:rsidR="00E95DB9">
        <w:rPr>
          <w:rFonts w:eastAsia="Times New Roman"/>
          <w:sz w:val="30"/>
          <w:szCs w:val="30"/>
        </w:rPr>
        <w:t>а такж</w:t>
      </w:r>
      <w:r w:rsidR="006B3B2D">
        <w:rPr>
          <w:rFonts w:eastAsia="Times New Roman"/>
          <w:sz w:val="30"/>
          <w:szCs w:val="30"/>
        </w:rPr>
        <w:t>е другие вопросы – 54,1 </w:t>
      </w:r>
      <w:r w:rsidR="00E86226">
        <w:rPr>
          <w:rFonts w:eastAsia="Times New Roman"/>
          <w:sz w:val="30"/>
          <w:szCs w:val="30"/>
        </w:rPr>
        <w:t>%</w:t>
      </w:r>
      <w:r w:rsidR="000E7331">
        <w:rPr>
          <w:rFonts w:eastAsia="Times New Roman"/>
          <w:sz w:val="30"/>
          <w:szCs w:val="30"/>
        </w:rPr>
        <w:t>.</w:t>
      </w:r>
    </w:p>
    <w:p w:rsidR="000E7331" w:rsidRPr="000E7331" w:rsidRDefault="000E7331" w:rsidP="006B3B2D">
      <w:pPr>
        <w:widowControl w:val="0"/>
        <w:ind w:firstLine="709"/>
        <w:jc w:val="both"/>
        <w:rPr>
          <w:rFonts w:eastAsia="Times New Roman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 xml:space="preserve">По информации </w:t>
      </w:r>
      <w:r>
        <w:rPr>
          <w:rFonts w:eastAsia="Times New Roman"/>
          <w:b/>
          <w:sz w:val="30"/>
          <w:szCs w:val="30"/>
        </w:rPr>
        <w:t xml:space="preserve">Национального банка, </w:t>
      </w:r>
      <w:r w:rsidR="006B3B2D">
        <w:rPr>
          <w:rFonts w:eastAsia="Times New Roman"/>
          <w:sz w:val="30"/>
          <w:szCs w:val="30"/>
        </w:rPr>
        <w:t>в</w:t>
      </w:r>
      <w:r>
        <w:rPr>
          <w:rFonts w:eastAsia="Times New Roman"/>
          <w:sz w:val="30"/>
          <w:szCs w:val="30"/>
        </w:rPr>
        <w:t xml:space="preserve"> 2022 год</w:t>
      </w:r>
      <w:r w:rsidR="006B3B2D">
        <w:rPr>
          <w:rFonts w:eastAsia="Times New Roman"/>
          <w:sz w:val="30"/>
          <w:szCs w:val="30"/>
        </w:rPr>
        <w:t>у</w:t>
      </w:r>
      <w:r>
        <w:rPr>
          <w:rFonts w:eastAsia="Times New Roman"/>
          <w:sz w:val="30"/>
          <w:szCs w:val="30"/>
        </w:rPr>
        <w:t xml:space="preserve"> поступило 2</w:t>
      </w:r>
      <w:r w:rsidR="00EC0542">
        <w:rPr>
          <w:rFonts w:eastAsia="Times New Roman"/>
          <w:sz w:val="30"/>
          <w:szCs w:val="30"/>
        </w:rPr>
        <w:t> </w:t>
      </w:r>
      <w:r>
        <w:rPr>
          <w:rFonts w:eastAsia="Times New Roman"/>
          <w:sz w:val="30"/>
          <w:szCs w:val="30"/>
        </w:rPr>
        <w:t>542 обращения</w:t>
      </w:r>
      <w:r w:rsidR="00EC0542">
        <w:rPr>
          <w:rFonts w:eastAsia="Times New Roman"/>
          <w:sz w:val="30"/>
          <w:szCs w:val="30"/>
        </w:rPr>
        <w:t xml:space="preserve"> потребителей</w:t>
      </w:r>
      <w:r w:rsidR="00C623C1" w:rsidRPr="00C623C1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по вопросам:</w:t>
      </w:r>
      <w:r w:rsidR="00EC0542" w:rsidRPr="009467EA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кредитование, осуществление</w:t>
      </w:r>
      <w:r w:rsidRPr="000E7331">
        <w:rPr>
          <w:rFonts w:eastAsia="Times New Roman"/>
          <w:sz w:val="30"/>
          <w:szCs w:val="30"/>
        </w:rPr>
        <w:t xml:space="preserve"> валютно-обменных операций, банковских, денежных переводов, </w:t>
      </w:r>
      <w:r w:rsidR="00C623C1">
        <w:rPr>
          <w:rFonts w:eastAsia="Times New Roman"/>
          <w:sz w:val="30"/>
          <w:szCs w:val="30"/>
        </w:rPr>
        <w:t>платежей, безналичных расчетов;</w:t>
      </w:r>
      <w:r w:rsidRPr="000E7331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мошеннические действия с платежными картами; размещение</w:t>
      </w:r>
      <w:r w:rsidRPr="000E7331">
        <w:rPr>
          <w:rFonts w:eastAsia="Times New Roman"/>
          <w:sz w:val="30"/>
          <w:szCs w:val="30"/>
        </w:rPr>
        <w:t xml:space="preserve"> денежных средств во вклады (депозиты) и др.</w:t>
      </w:r>
    </w:p>
    <w:p w:rsidR="000E7331" w:rsidRPr="000E7331" w:rsidRDefault="000E7331" w:rsidP="006B3B2D">
      <w:pPr>
        <w:widowControl w:val="0"/>
        <w:ind w:firstLine="709"/>
        <w:jc w:val="both"/>
        <w:rPr>
          <w:rFonts w:eastAsia="Times New Roman"/>
          <w:sz w:val="30"/>
          <w:szCs w:val="30"/>
        </w:rPr>
      </w:pPr>
      <w:r w:rsidRPr="000E7331">
        <w:rPr>
          <w:rFonts w:eastAsia="Times New Roman"/>
          <w:sz w:val="30"/>
          <w:szCs w:val="30"/>
        </w:rPr>
        <w:t xml:space="preserve">В числе общего количества обращений </w:t>
      </w:r>
      <w:r w:rsidR="00EC0542">
        <w:rPr>
          <w:rFonts w:eastAsia="Times New Roman"/>
          <w:sz w:val="30"/>
          <w:szCs w:val="30"/>
        </w:rPr>
        <w:t>потребителей</w:t>
      </w:r>
      <w:r w:rsidRPr="000E7331">
        <w:rPr>
          <w:rFonts w:eastAsia="Times New Roman"/>
          <w:sz w:val="30"/>
          <w:szCs w:val="30"/>
        </w:rPr>
        <w:t>, поступивших в Национальный банк в 2022 году, 1 207 – обращения потребителей финансовых услуг. Больше всего обращений потребителей финансовых услуг касалос</w:t>
      </w:r>
      <w:r w:rsidR="00E95DB9">
        <w:rPr>
          <w:rFonts w:eastAsia="Times New Roman"/>
          <w:sz w:val="30"/>
          <w:szCs w:val="30"/>
        </w:rPr>
        <w:t>ь банковской деятельности – 94 %</w:t>
      </w:r>
      <w:r w:rsidRPr="000E7331">
        <w:rPr>
          <w:rFonts w:eastAsia="Times New Roman"/>
          <w:sz w:val="30"/>
          <w:szCs w:val="30"/>
        </w:rPr>
        <w:t xml:space="preserve">. </w:t>
      </w:r>
    </w:p>
    <w:p w:rsidR="000E7331" w:rsidRDefault="000E7331" w:rsidP="00C623C1">
      <w:pPr>
        <w:widowControl w:val="0"/>
        <w:ind w:firstLine="709"/>
        <w:jc w:val="both"/>
        <w:rPr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 xml:space="preserve">По информации </w:t>
      </w:r>
      <w:r>
        <w:rPr>
          <w:rFonts w:eastAsia="Times New Roman"/>
          <w:b/>
          <w:sz w:val="30"/>
          <w:szCs w:val="30"/>
        </w:rPr>
        <w:t xml:space="preserve">Государственного комитета по стандартизации, </w:t>
      </w:r>
      <w:r w:rsidR="00C623C1">
        <w:rPr>
          <w:rFonts w:eastAsia="Times New Roman"/>
          <w:sz w:val="30"/>
          <w:szCs w:val="30"/>
        </w:rPr>
        <w:t>в 2022 году</w:t>
      </w:r>
      <w:r>
        <w:rPr>
          <w:rFonts w:eastAsia="Times New Roman"/>
          <w:sz w:val="30"/>
          <w:szCs w:val="30"/>
        </w:rPr>
        <w:t xml:space="preserve"> поступило 262 обращения</w:t>
      </w:r>
      <w:r w:rsidR="008D0790">
        <w:rPr>
          <w:rFonts w:eastAsia="Times New Roman"/>
          <w:sz w:val="30"/>
          <w:szCs w:val="30"/>
        </w:rPr>
        <w:t xml:space="preserve"> потребителей</w:t>
      </w:r>
      <w:r w:rsidR="00C623C1">
        <w:rPr>
          <w:rFonts w:eastAsia="Times New Roman"/>
          <w:sz w:val="30"/>
          <w:szCs w:val="30"/>
        </w:rPr>
        <w:t xml:space="preserve"> по вопросам: </w:t>
      </w:r>
      <w:r w:rsidR="00C623C1">
        <w:rPr>
          <w:sz w:val="30"/>
          <w:szCs w:val="30"/>
        </w:rPr>
        <w:t>проведение</w:t>
      </w:r>
      <w:r>
        <w:rPr>
          <w:sz w:val="30"/>
          <w:szCs w:val="30"/>
        </w:rPr>
        <w:t xml:space="preserve"> проверки предприятий, торгующих некачественным товаром;</w:t>
      </w:r>
      <w:r w:rsidR="008D0790">
        <w:rPr>
          <w:sz w:val="30"/>
          <w:szCs w:val="30"/>
        </w:rPr>
        <w:t xml:space="preserve"> </w:t>
      </w:r>
      <w:r w:rsidR="00C623C1">
        <w:rPr>
          <w:sz w:val="30"/>
          <w:szCs w:val="30"/>
        </w:rPr>
        <w:t>реализация</w:t>
      </w:r>
      <w:r>
        <w:rPr>
          <w:sz w:val="30"/>
          <w:szCs w:val="30"/>
        </w:rPr>
        <w:t xml:space="preserve"> несертифицированных товаров; </w:t>
      </w:r>
      <w:r w:rsidR="00C623C1">
        <w:rPr>
          <w:sz w:val="30"/>
          <w:szCs w:val="30"/>
        </w:rPr>
        <w:t>нарушение</w:t>
      </w:r>
      <w:r>
        <w:rPr>
          <w:sz w:val="30"/>
          <w:szCs w:val="30"/>
        </w:rPr>
        <w:t xml:space="preserve"> </w:t>
      </w:r>
      <w:r w:rsidR="00360B59">
        <w:rPr>
          <w:sz w:val="30"/>
          <w:szCs w:val="30"/>
        </w:rPr>
        <w:t>требований</w:t>
      </w:r>
      <w:r w:rsidR="00C623C1">
        <w:rPr>
          <w:sz w:val="30"/>
          <w:szCs w:val="30"/>
        </w:rPr>
        <w:t xml:space="preserve"> к маркировке товара; реализация</w:t>
      </w:r>
      <w:r>
        <w:rPr>
          <w:sz w:val="30"/>
          <w:szCs w:val="30"/>
        </w:rPr>
        <w:t xml:space="preserve"> некачественного товара;</w:t>
      </w:r>
      <w:r w:rsidR="00C623C1">
        <w:rPr>
          <w:sz w:val="30"/>
          <w:szCs w:val="30"/>
        </w:rPr>
        <w:t xml:space="preserve"> внесение</w:t>
      </w:r>
      <w:r>
        <w:rPr>
          <w:sz w:val="30"/>
          <w:szCs w:val="30"/>
        </w:rPr>
        <w:t xml:space="preserve"> предложений по фасовке товара;</w:t>
      </w:r>
      <w:r w:rsidR="00C623C1">
        <w:rPr>
          <w:sz w:val="30"/>
          <w:szCs w:val="30"/>
        </w:rPr>
        <w:t xml:space="preserve"> нарушение</w:t>
      </w:r>
      <w:r>
        <w:rPr>
          <w:sz w:val="30"/>
          <w:szCs w:val="30"/>
        </w:rPr>
        <w:t xml:space="preserve"> правил выкладки товара;</w:t>
      </w:r>
      <w:r w:rsidR="00C623C1">
        <w:rPr>
          <w:sz w:val="30"/>
          <w:szCs w:val="30"/>
        </w:rPr>
        <w:t xml:space="preserve"> несоблюдение</w:t>
      </w:r>
      <w:r>
        <w:rPr>
          <w:sz w:val="30"/>
          <w:szCs w:val="30"/>
        </w:rPr>
        <w:t xml:space="preserve"> требований к упаковке товара;</w:t>
      </w:r>
      <w:r w:rsidR="00C623C1">
        <w:rPr>
          <w:sz w:val="30"/>
          <w:szCs w:val="30"/>
        </w:rPr>
        <w:t xml:space="preserve"> нарушение</w:t>
      </w:r>
      <w:r w:rsidR="008D0790">
        <w:rPr>
          <w:sz w:val="30"/>
          <w:szCs w:val="30"/>
        </w:rPr>
        <w:t xml:space="preserve"> </w:t>
      </w:r>
      <w:r>
        <w:rPr>
          <w:sz w:val="30"/>
          <w:szCs w:val="30"/>
        </w:rPr>
        <w:t>правил торговли в торговых объектах.</w:t>
      </w:r>
    </w:p>
    <w:p w:rsidR="000E7331" w:rsidRPr="00360B59" w:rsidRDefault="000E7331" w:rsidP="00C623C1">
      <w:pPr>
        <w:widowControl w:val="0"/>
        <w:ind w:firstLine="709"/>
        <w:jc w:val="both"/>
        <w:rPr>
          <w:rFonts w:eastAsia="Times New Roman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 xml:space="preserve">По информации </w:t>
      </w:r>
      <w:r>
        <w:rPr>
          <w:rFonts w:eastAsia="Times New Roman"/>
          <w:b/>
          <w:sz w:val="30"/>
          <w:szCs w:val="30"/>
        </w:rPr>
        <w:t>Концерна «Б</w:t>
      </w:r>
      <w:r w:rsidR="00360B59">
        <w:rPr>
          <w:rFonts w:eastAsia="Times New Roman"/>
          <w:b/>
          <w:sz w:val="30"/>
          <w:szCs w:val="30"/>
        </w:rPr>
        <w:t>елгоспищепром</w:t>
      </w:r>
      <w:r>
        <w:rPr>
          <w:rFonts w:eastAsia="Times New Roman"/>
          <w:b/>
          <w:sz w:val="30"/>
          <w:szCs w:val="30"/>
        </w:rPr>
        <w:t xml:space="preserve">», </w:t>
      </w:r>
      <w:r w:rsidR="00C623C1">
        <w:rPr>
          <w:rFonts w:eastAsia="Times New Roman"/>
          <w:sz w:val="30"/>
          <w:szCs w:val="30"/>
        </w:rPr>
        <w:t>в 2022 году</w:t>
      </w:r>
      <w:r>
        <w:rPr>
          <w:rFonts w:eastAsia="Times New Roman"/>
          <w:sz w:val="30"/>
          <w:szCs w:val="30"/>
        </w:rPr>
        <w:t xml:space="preserve"> поступило 19 обращений</w:t>
      </w:r>
      <w:r w:rsid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потребителей, из которых: 5 – по вопросам</w:t>
      </w:r>
      <w:r w:rsid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качества</w:t>
      </w:r>
      <w:r w:rsidRPr="000E7331">
        <w:rPr>
          <w:rFonts w:eastAsia="Times New Roman"/>
          <w:sz w:val="30"/>
          <w:szCs w:val="30"/>
        </w:rPr>
        <w:t xml:space="preserve"> продукции, выпускаемой организациями концерна, а также ее органолептическ</w:t>
      </w:r>
      <w:r w:rsidR="00360B59">
        <w:rPr>
          <w:rFonts w:eastAsia="Times New Roman"/>
          <w:sz w:val="30"/>
          <w:szCs w:val="30"/>
        </w:rPr>
        <w:t>их</w:t>
      </w:r>
      <w:r w:rsidR="00C623C1">
        <w:rPr>
          <w:rFonts w:eastAsia="Times New Roman"/>
          <w:sz w:val="30"/>
          <w:szCs w:val="30"/>
        </w:rPr>
        <w:t xml:space="preserve"> характеристик;</w:t>
      </w:r>
      <w:r w:rsid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 xml:space="preserve">6 – </w:t>
      </w:r>
      <w:r w:rsidRPr="000E7331">
        <w:rPr>
          <w:rFonts w:eastAsia="Times New Roman"/>
          <w:sz w:val="30"/>
          <w:szCs w:val="30"/>
        </w:rPr>
        <w:t>об отсутствии продукции в</w:t>
      </w:r>
      <w:r w:rsidR="00360B59">
        <w:rPr>
          <w:rFonts w:eastAsia="Times New Roman"/>
          <w:sz w:val="30"/>
          <w:szCs w:val="30"/>
        </w:rPr>
        <w:t xml:space="preserve"> торговых объектах</w:t>
      </w:r>
      <w:r w:rsidR="00C623C1">
        <w:rPr>
          <w:rFonts w:eastAsia="Times New Roman"/>
          <w:sz w:val="30"/>
          <w:szCs w:val="30"/>
        </w:rPr>
        <w:t>;</w:t>
      </w:r>
      <w:r w:rsid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 xml:space="preserve">2 – </w:t>
      </w:r>
      <w:r w:rsidRPr="000E7331">
        <w:rPr>
          <w:rFonts w:eastAsia="Times New Roman"/>
          <w:sz w:val="30"/>
          <w:szCs w:val="30"/>
        </w:rPr>
        <w:t>о закрытии ф</w:t>
      </w:r>
      <w:r w:rsidR="00360B59">
        <w:rPr>
          <w:rFonts w:eastAsia="Times New Roman"/>
          <w:sz w:val="30"/>
          <w:szCs w:val="30"/>
        </w:rPr>
        <w:t>ирменных магазинов</w:t>
      </w:r>
      <w:r w:rsidRPr="000E7331">
        <w:rPr>
          <w:rFonts w:eastAsia="Times New Roman"/>
          <w:sz w:val="30"/>
          <w:szCs w:val="30"/>
        </w:rPr>
        <w:t>;</w:t>
      </w:r>
      <w:r w:rsid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1 – по вопросам</w:t>
      </w:r>
      <w:r w:rsidR="00360B59">
        <w:rPr>
          <w:rFonts w:eastAsia="Times New Roman"/>
          <w:sz w:val="30"/>
          <w:szCs w:val="30"/>
        </w:rPr>
        <w:t xml:space="preserve"> фасовки продукции</w:t>
      </w:r>
      <w:r w:rsidRPr="000E7331">
        <w:rPr>
          <w:rFonts w:eastAsia="Times New Roman"/>
          <w:sz w:val="30"/>
          <w:szCs w:val="30"/>
        </w:rPr>
        <w:t>;</w:t>
      </w:r>
      <w:r w:rsid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1 – о популяризации рапсового масла</w:t>
      </w:r>
      <w:r w:rsidRPr="000E7331">
        <w:rPr>
          <w:rFonts w:eastAsia="Times New Roman"/>
          <w:sz w:val="30"/>
          <w:szCs w:val="30"/>
        </w:rPr>
        <w:t xml:space="preserve">; </w:t>
      </w:r>
      <w:r w:rsidR="00C623C1">
        <w:rPr>
          <w:rFonts w:eastAsia="Times New Roman"/>
          <w:sz w:val="30"/>
          <w:szCs w:val="30"/>
        </w:rPr>
        <w:t xml:space="preserve">1 – о </w:t>
      </w:r>
      <w:r w:rsidRPr="000E7331">
        <w:rPr>
          <w:rFonts w:eastAsia="Times New Roman"/>
          <w:sz w:val="30"/>
          <w:szCs w:val="30"/>
        </w:rPr>
        <w:t>ценообразован</w:t>
      </w:r>
      <w:r w:rsidR="00C623C1">
        <w:rPr>
          <w:rFonts w:eastAsia="Times New Roman"/>
          <w:sz w:val="30"/>
          <w:szCs w:val="30"/>
        </w:rPr>
        <w:t>ии и ассортименте продукции</w:t>
      </w:r>
      <w:r w:rsidRPr="000E7331">
        <w:rPr>
          <w:rFonts w:eastAsia="Times New Roman"/>
          <w:sz w:val="30"/>
          <w:szCs w:val="30"/>
        </w:rPr>
        <w:t>;</w:t>
      </w:r>
      <w:r w:rsid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 xml:space="preserve">1 – об </w:t>
      </w:r>
      <w:r w:rsidRPr="000E7331">
        <w:rPr>
          <w:rFonts w:eastAsia="Times New Roman"/>
          <w:sz w:val="30"/>
          <w:szCs w:val="30"/>
        </w:rPr>
        <w:t>огранич</w:t>
      </w:r>
      <w:r w:rsidR="00C623C1">
        <w:rPr>
          <w:rFonts w:eastAsia="Times New Roman"/>
          <w:sz w:val="30"/>
          <w:szCs w:val="30"/>
        </w:rPr>
        <w:t>ении</w:t>
      </w:r>
      <w:r w:rsidRPr="000E7331">
        <w:rPr>
          <w:rFonts w:eastAsia="Times New Roman"/>
          <w:sz w:val="30"/>
          <w:szCs w:val="30"/>
        </w:rPr>
        <w:t xml:space="preserve"> производства и потребления ал</w:t>
      </w:r>
      <w:r w:rsidR="00C623C1">
        <w:rPr>
          <w:rFonts w:eastAsia="Times New Roman"/>
          <w:sz w:val="30"/>
          <w:szCs w:val="30"/>
        </w:rPr>
        <w:t>когольных напитков; 1 – жалоба</w:t>
      </w:r>
      <w:r w:rsidR="00360B59" w:rsidRPr="00360B59">
        <w:rPr>
          <w:rFonts w:eastAsia="Times New Roman"/>
          <w:sz w:val="30"/>
          <w:szCs w:val="30"/>
        </w:rPr>
        <w:t xml:space="preserve"> </w:t>
      </w:r>
      <w:r w:rsidR="00C623C1">
        <w:rPr>
          <w:rFonts w:eastAsia="Times New Roman"/>
          <w:sz w:val="30"/>
          <w:szCs w:val="30"/>
        </w:rPr>
        <w:t>на установку</w:t>
      </w:r>
      <w:r w:rsidR="00360B59" w:rsidRPr="00360B59">
        <w:rPr>
          <w:rFonts w:eastAsia="Times New Roman"/>
          <w:sz w:val="30"/>
          <w:szCs w:val="30"/>
        </w:rPr>
        <w:t xml:space="preserve"> киосков «Табакерка» и</w:t>
      </w:r>
      <w:r w:rsidR="00C623C1">
        <w:rPr>
          <w:rFonts w:eastAsia="Times New Roman"/>
          <w:sz w:val="30"/>
          <w:szCs w:val="30"/>
        </w:rPr>
        <w:t xml:space="preserve"> развития этой торговой сети</w:t>
      </w:r>
      <w:r w:rsidR="00360B59">
        <w:rPr>
          <w:rFonts w:eastAsia="Times New Roman"/>
          <w:sz w:val="30"/>
          <w:szCs w:val="30"/>
        </w:rPr>
        <w:t xml:space="preserve">; </w:t>
      </w:r>
      <w:r w:rsidR="00C623C1">
        <w:rPr>
          <w:rFonts w:eastAsia="Times New Roman"/>
          <w:sz w:val="30"/>
          <w:szCs w:val="30"/>
        </w:rPr>
        <w:t>1 - благодарность за производимую продукцию</w:t>
      </w:r>
      <w:r w:rsidR="00360B59">
        <w:rPr>
          <w:rFonts w:eastAsia="Times New Roman"/>
          <w:sz w:val="30"/>
          <w:szCs w:val="30"/>
        </w:rPr>
        <w:t>.</w:t>
      </w:r>
    </w:p>
    <w:p w:rsidR="003F0ED0" w:rsidRDefault="003F0ED0" w:rsidP="00C623C1">
      <w:pPr>
        <w:widowControl w:val="0"/>
        <w:ind w:firstLine="709"/>
        <w:jc w:val="both"/>
        <w:rPr>
          <w:rFonts w:eastAsia="Times New Roman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 xml:space="preserve">По информации </w:t>
      </w:r>
      <w:r>
        <w:rPr>
          <w:rFonts w:eastAsia="Times New Roman"/>
          <w:b/>
          <w:sz w:val="30"/>
          <w:szCs w:val="30"/>
        </w:rPr>
        <w:t>Концерна «</w:t>
      </w:r>
      <w:proofErr w:type="spellStart"/>
      <w:r>
        <w:rPr>
          <w:rFonts w:eastAsia="Times New Roman"/>
          <w:b/>
          <w:sz w:val="30"/>
          <w:szCs w:val="30"/>
        </w:rPr>
        <w:t>Б</w:t>
      </w:r>
      <w:r w:rsidR="00360B59">
        <w:rPr>
          <w:rFonts w:eastAsia="Times New Roman"/>
          <w:b/>
          <w:sz w:val="30"/>
          <w:szCs w:val="30"/>
        </w:rPr>
        <w:t>елнефтехим</w:t>
      </w:r>
      <w:proofErr w:type="spellEnd"/>
      <w:r>
        <w:rPr>
          <w:rFonts w:eastAsia="Times New Roman"/>
          <w:b/>
          <w:sz w:val="30"/>
          <w:szCs w:val="30"/>
        </w:rPr>
        <w:t xml:space="preserve">», </w:t>
      </w:r>
      <w:r w:rsidR="00C623C1">
        <w:rPr>
          <w:rFonts w:eastAsia="Times New Roman"/>
          <w:sz w:val="30"/>
          <w:szCs w:val="30"/>
        </w:rPr>
        <w:t>в</w:t>
      </w:r>
      <w:r>
        <w:rPr>
          <w:rFonts w:eastAsia="Times New Roman"/>
          <w:sz w:val="30"/>
          <w:szCs w:val="30"/>
        </w:rPr>
        <w:t xml:space="preserve"> 2022 </w:t>
      </w:r>
      <w:r w:rsidR="00C623C1">
        <w:rPr>
          <w:rFonts w:eastAsia="Times New Roman"/>
          <w:sz w:val="30"/>
          <w:szCs w:val="30"/>
        </w:rPr>
        <w:t>году</w:t>
      </w:r>
      <w:r>
        <w:rPr>
          <w:rFonts w:eastAsia="Times New Roman"/>
          <w:sz w:val="30"/>
          <w:szCs w:val="30"/>
        </w:rPr>
        <w:t xml:space="preserve"> поступило </w:t>
      </w:r>
      <w:r w:rsidR="00755AAC">
        <w:rPr>
          <w:rFonts w:eastAsia="Times New Roman"/>
          <w:sz w:val="30"/>
          <w:szCs w:val="30"/>
        </w:rPr>
        <w:t>119</w:t>
      </w:r>
      <w:r>
        <w:rPr>
          <w:rFonts w:eastAsia="Times New Roman"/>
          <w:sz w:val="30"/>
          <w:szCs w:val="30"/>
        </w:rPr>
        <w:t xml:space="preserve"> обращения</w:t>
      </w:r>
      <w:r w:rsidR="00360B59">
        <w:rPr>
          <w:rFonts w:eastAsia="Times New Roman"/>
          <w:sz w:val="30"/>
          <w:szCs w:val="30"/>
        </w:rPr>
        <w:t xml:space="preserve"> потребителей, из которых</w:t>
      </w:r>
      <w:r w:rsidR="00C9740D">
        <w:rPr>
          <w:rFonts w:eastAsia="Times New Roman"/>
          <w:sz w:val="30"/>
          <w:szCs w:val="30"/>
        </w:rPr>
        <w:t xml:space="preserve"> </w:t>
      </w:r>
      <w:r w:rsidR="00360B5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28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касались вопросов ценообразования и повышения стоимости реализуемой продукции, благоустройства и строительства АЗС, установки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электрозарядных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станций, обеспечения 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lastRenderedPageBreak/>
        <w:t xml:space="preserve">безопасных условий движения на АЗС, качества реализуемого топлива, расширения ассортиментных перечней </w:t>
      </w:r>
      <w:r w:rsidR="00E95DB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товаров, реализ</w:t>
      </w:r>
      <w:r w:rsidR="00360B5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уемых на АЗС; 19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– кадровых вопросов, трудо</w:t>
      </w:r>
      <w:r w:rsidR="00360B5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>устройства и трудовых отношений;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16</w:t>
      </w:r>
      <w:r w:rsidR="00360B59"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– производственных вопросов; 56</w:t>
      </w:r>
      <w:r>
        <w:rPr>
          <w:rFonts w:ascii="TimesNewRomanPSMT" w:eastAsiaTheme="minorHAnsi" w:hAnsi="TimesNewRomanPSMT" w:cs="TimesNewRomanPSMT"/>
          <w:sz w:val="30"/>
          <w:szCs w:val="30"/>
          <w:lang w:eastAsia="en-US"/>
        </w:rPr>
        <w:t xml:space="preserve"> – иных вопросов, в том числе связанных с оказанием материальной помощи, объявлением благодарности руководству и работникам аппарата концерна, вопросов приобретения продукции, оплаты труда.</w:t>
      </w:r>
    </w:p>
    <w:p w:rsidR="003B3A8A" w:rsidRPr="00723B10" w:rsidRDefault="003F0ED0" w:rsidP="00C623C1">
      <w:pPr>
        <w:widowControl w:val="0"/>
        <w:ind w:firstLine="709"/>
        <w:jc w:val="both"/>
        <w:rPr>
          <w:rFonts w:eastAsia="Times New Roman"/>
          <w:sz w:val="30"/>
          <w:szCs w:val="30"/>
        </w:rPr>
      </w:pPr>
      <w:r w:rsidRPr="00736103">
        <w:rPr>
          <w:rFonts w:eastAsia="Times New Roman"/>
          <w:b/>
          <w:sz w:val="30"/>
          <w:szCs w:val="30"/>
        </w:rPr>
        <w:t xml:space="preserve">По информации </w:t>
      </w:r>
      <w:r>
        <w:rPr>
          <w:rFonts w:eastAsia="Times New Roman"/>
          <w:b/>
          <w:sz w:val="30"/>
          <w:szCs w:val="30"/>
        </w:rPr>
        <w:t>Концерна «Б</w:t>
      </w:r>
      <w:r w:rsidR="00C9740D">
        <w:rPr>
          <w:rFonts w:eastAsia="Times New Roman"/>
          <w:b/>
          <w:sz w:val="30"/>
          <w:szCs w:val="30"/>
        </w:rPr>
        <w:t>еллесбумпром</w:t>
      </w:r>
      <w:r>
        <w:rPr>
          <w:rFonts w:eastAsia="Times New Roman"/>
          <w:b/>
          <w:sz w:val="30"/>
          <w:szCs w:val="30"/>
        </w:rPr>
        <w:t xml:space="preserve">», </w:t>
      </w:r>
      <w:r w:rsidR="004E3B90">
        <w:rPr>
          <w:rFonts w:eastAsia="Times New Roman"/>
          <w:sz w:val="30"/>
          <w:szCs w:val="30"/>
        </w:rPr>
        <w:t>в 2022 году</w:t>
      </w:r>
      <w:r>
        <w:rPr>
          <w:rFonts w:eastAsia="Times New Roman"/>
          <w:sz w:val="30"/>
          <w:szCs w:val="30"/>
        </w:rPr>
        <w:t xml:space="preserve"> поступило 11 обращений</w:t>
      </w:r>
      <w:r w:rsidR="00C9740D">
        <w:rPr>
          <w:rFonts w:eastAsia="Times New Roman"/>
          <w:sz w:val="30"/>
          <w:szCs w:val="30"/>
        </w:rPr>
        <w:t xml:space="preserve"> </w:t>
      </w:r>
      <w:r w:rsidR="004D5E06">
        <w:rPr>
          <w:rFonts w:eastAsia="Times New Roman"/>
          <w:sz w:val="30"/>
          <w:szCs w:val="30"/>
        </w:rPr>
        <w:t xml:space="preserve">от </w:t>
      </w:r>
      <w:r w:rsidR="00C9740D">
        <w:rPr>
          <w:rFonts w:eastAsia="Times New Roman"/>
          <w:sz w:val="30"/>
          <w:szCs w:val="30"/>
        </w:rPr>
        <w:t xml:space="preserve">потребителей, среди которых </w:t>
      </w:r>
      <w:r w:rsidR="00C9740D" w:rsidRPr="009467EA">
        <w:rPr>
          <w:rFonts w:eastAsia="Times New Roman"/>
          <w:sz w:val="30"/>
          <w:szCs w:val="30"/>
        </w:rPr>
        <w:t xml:space="preserve">наиболее актуальными вопросами, поднимаемыми </w:t>
      </w:r>
      <w:r w:rsidR="00C9740D">
        <w:rPr>
          <w:rFonts w:eastAsia="Times New Roman"/>
          <w:sz w:val="30"/>
          <w:szCs w:val="30"/>
        </w:rPr>
        <w:t>потребителями в обращениях</w:t>
      </w:r>
      <w:r w:rsidR="004E3B90">
        <w:rPr>
          <w:rFonts w:eastAsia="Times New Roman"/>
          <w:sz w:val="30"/>
          <w:szCs w:val="30"/>
        </w:rPr>
        <w:t>,</w:t>
      </w:r>
      <w:r w:rsidR="00C9740D">
        <w:rPr>
          <w:rFonts w:eastAsia="Times New Roman"/>
          <w:sz w:val="30"/>
          <w:szCs w:val="30"/>
        </w:rPr>
        <w:t xml:space="preserve"> являются вопросы сроков</w:t>
      </w:r>
      <w:r w:rsidRPr="003F0ED0">
        <w:rPr>
          <w:rFonts w:eastAsia="Times New Roman"/>
          <w:sz w:val="30"/>
          <w:szCs w:val="30"/>
        </w:rPr>
        <w:t xml:space="preserve"> выполнения заказов на </w:t>
      </w:r>
      <w:r w:rsidR="004E3B90">
        <w:rPr>
          <w:rFonts w:eastAsia="Times New Roman"/>
          <w:sz w:val="30"/>
          <w:szCs w:val="30"/>
        </w:rPr>
        <w:t>изготовление мебели</w:t>
      </w:r>
      <w:r w:rsidRPr="003F0ED0">
        <w:rPr>
          <w:rFonts w:eastAsia="Times New Roman"/>
          <w:sz w:val="30"/>
          <w:szCs w:val="30"/>
        </w:rPr>
        <w:t>, к</w:t>
      </w:r>
      <w:r w:rsidR="00C9740D">
        <w:rPr>
          <w:rFonts w:eastAsia="Times New Roman"/>
          <w:sz w:val="30"/>
          <w:szCs w:val="30"/>
        </w:rPr>
        <w:t>ачества мебели, цен</w:t>
      </w:r>
      <w:r>
        <w:rPr>
          <w:rFonts w:eastAsia="Times New Roman"/>
          <w:sz w:val="30"/>
          <w:szCs w:val="30"/>
        </w:rPr>
        <w:t xml:space="preserve"> на мебель.</w:t>
      </w:r>
    </w:p>
    <w:p w:rsidR="00341B5C" w:rsidRDefault="00341B5C" w:rsidP="004E3B90">
      <w:pPr>
        <w:spacing w:line="360" w:lineRule="auto"/>
        <w:ind w:firstLine="720"/>
        <w:jc w:val="both"/>
        <w:rPr>
          <w:sz w:val="30"/>
          <w:szCs w:val="30"/>
          <w:shd w:val="clear" w:color="auto" w:fill="FFFFFF"/>
        </w:rPr>
      </w:pPr>
    </w:p>
    <w:p w:rsidR="0085645E" w:rsidRDefault="00275F02" w:rsidP="0085645E">
      <w:pPr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85645E" w:rsidRPr="00C728A7">
        <w:rPr>
          <w:sz w:val="30"/>
          <w:szCs w:val="30"/>
        </w:rPr>
        <w:t>ачальник</w:t>
      </w:r>
      <w:r w:rsidR="0085645E">
        <w:rPr>
          <w:sz w:val="30"/>
          <w:szCs w:val="30"/>
        </w:rPr>
        <w:t xml:space="preserve"> управления</w:t>
      </w:r>
      <w:r w:rsidR="0085645E">
        <w:rPr>
          <w:sz w:val="30"/>
          <w:szCs w:val="30"/>
        </w:rPr>
        <w:tab/>
      </w:r>
      <w:r w:rsidR="0085645E">
        <w:rPr>
          <w:sz w:val="30"/>
          <w:szCs w:val="30"/>
        </w:rPr>
        <w:tab/>
      </w:r>
      <w:r w:rsidR="0085645E">
        <w:rPr>
          <w:sz w:val="30"/>
          <w:szCs w:val="30"/>
        </w:rPr>
        <w:tab/>
      </w:r>
      <w:r w:rsidR="0079316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01E48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И.А.Гаврильчик</w:t>
      </w:r>
      <w:proofErr w:type="spellEnd"/>
    </w:p>
    <w:p w:rsidR="00243F88" w:rsidRDefault="00243F88" w:rsidP="0085645E">
      <w:pPr>
        <w:jc w:val="both"/>
        <w:rPr>
          <w:sz w:val="30"/>
          <w:szCs w:val="30"/>
        </w:rPr>
      </w:pPr>
    </w:p>
    <w:p w:rsidR="00FA21BB" w:rsidRDefault="00FA21BB" w:rsidP="0085645E">
      <w:pPr>
        <w:jc w:val="both"/>
        <w:rPr>
          <w:sz w:val="30"/>
          <w:szCs w:val="30"/>
        </w:rPr>
      </w:pPr>
    </w:p>
    <w:p w:rsidR="00C9740D" w:rsidRDefault="00C9740D" w:rsidP="0085645E">
      <w:pPr>
        <w:jc w:val="both"/>
        <w:rPr>
          <w:sz w:val="30"/>
          <w:szCs w:val="30"/>
        </w:rPr>
      </w:pPr>
    </w:p>
    <w:p w:rsidR="00C9740D" w:rsidRDefault="00C9740D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994E11" w:rsidRDefault="00994E11" w:rsidP="0085645E">
      <w:pPr>
        <w:jc w:val="both"/>
        <w:rPr>
          <w:sz w:val="30"/>
          <w:szCs w:val="30"/>
        </w:rPr>
      </w:pPr>
    </w:p>
    <w:p w:rsidR="00C9740D" w:rsidRDefault="00C9740D" w:rsidP="0085645E">
      <w:pPr>
        <w:jc w:val="both"/>
        <w:rPr>
          <w:sz w:val="30"/>
          <w:szCs w:val="30"/>
        </w:rPr>
      </w:pPr>
    </w:p>
    <w:p w:rsidR="00C9740D" w:rsidRDefault="00C9740D" w:rsidP="0085645E">
      <w:pPr>
        <w:jc w:val="both"/>
        <w:rPr>
          <w:sz w:val="30"/>
          <w:szCs w:val="30"/>
        </w:rPr>
      </w:pPr>
    </w:p>
    <w:p w:rsidR="00FA21BB" w:rsidRDefault="00FA21BB" w:rsidP="0085645E">
      <w:pPr>
        <w:jc w:val="both"/>
        <w:rPr>
          <w:sz w:val="30"/>
          <w:szCs w:val="30"/>
        </w:rPr>
      </w:pPr>
    </w:p>
    <w:p w:rsidR="0085645E" w:rsidRDefault="00A55554" w:rsidP="00F86A5A">
      <w:pPr>
        <w:jc w:val="both"/>
        <w:rPr>
          <w:sz w:val="30"/>
          <w:szCs w:val="30"/>
        </w:rPr>
      </w:pPr>
      <w:r>
        <w:rPr>
          <w:sz w:val="20"/>
          <w:szCs w:val="20"/>
        </w:rPr>
        <w:t>10 Плюта</w:t>
      </w:r>
      <w:r w:rsidR="0040396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вн</w:t>
      </w:r>
      <w:proofErr w:type="spellEnd"/>
      <w:r>
        <w:rPr>
          <w:sz w:val="20"/>
          <w:szCs w:val="20"/>
        </w:rPr>
        <w:t>. 168</w:t>
      </w:r>
    </w:p>
    <w:sectPr w:rsidR="0085645E" w:rsidSect="00B15C8F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BE49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09"/>
    <w:rsid w:val="00001DFD"/>
    <w:rsid w:val="00021914"/>
    <w:rsid w:val="00021C0A"/>
    <w:rsid w:val="000235D5"/>
    <w:rsid w:val="00031AFE"/>
    <w:rsid w:val="00033AC2"/>
    <w:rsid w:val="00036AF5"/>
    <w:rsid w:val="00037545"/>
    <w:rsid w:val="000436B0"/>
    <w:rsid w:val="00044DD0"/>
    <w:rsid w:val="00052287"/>
    <w:rsid w:val="0009355B"/>
    <w:rsid w:val="000A07F7"/>
    <w:rsid w:val="000A6DDC"/>
    <w:rsid w:val="000B59EC"/>
    <w:rsid w:val="000C208C"/>
    <w:rsid w:val="000C5576"/>
    <w:rsid w:val="000C67B6"/>
    <w:rsid w:val="000D336C"/>
    <w:rsid w:val="000E3C6A"/>
    <w:rsid w:val="000E3E16"/>
    <w:rsid w:val="000E620C"/>
    <w:rsid w:val="000E7331"/>
    <w:rsid w:val="000F15B3"/>
    <w:rsid w:val="001018B8"/>
    <w:rsid w:val="00102B4B"/>
    <w:rsid w:val="0010779B"/>
    <w:rsid w:val="00115065"/>
    <w:rsid w:val="001165D6"/>
    <w:rsid w:val="00123D22"/>
    <w:rsid w:val="0013080D"/>
    <w:rsid w:val="00136C16"/>
    <w:rsid w:val="001402DD"/>
    <w:rsid w:val="00142FDE"/>
    <w:rsid w:val="00161727"/>
    <w:rsid w:val="001847EB"/>
    <w:rsid w:val="001938D0"/>
    <w:rsid w:val="00193AC1"/>
    <w:rsid w:val="001B29B8"/>
    <w:rsid w:val="001D707E"/>
    <w:rsid w:val="001E18C8"/>
    <w:rsid w:val="001F3C2C"/>
    <w:rsid w:val="00206DAE"/>
    <w:rsid w:val="00207CB5"/>
    <w:rsid w:val="00211729"/>
    <w:rsid w:val="00222F2A"/>
    <w:rsid w:val="00234D51"/>
    <w:rsid w:val="00237F35"/>
    <w:rsid w:val="00241A02"/>
    <w:rsid w:val="00243F88"/>
    <w:rsid w:val="0024798D"/>
    <w:rsid w:val="00251AE3"/>
    <w:rsid w:val="00256D89"/>
    <w:rsid w:val="00262097"/>
    <w:rsid w:val="00275F02"/>
    <w:rsid w:val="002809F3"/>
    <w:rsid w:val="00281046"/>
    <w:rsid w:val="00282197"/>
    <w:rsid w:val="0028381A"/>
    <w:rsid w:val="0028490C"/>
    <w:rsid w:val="0028716A"/>
    <w:rsid w:val="00292095"/>
    <w:rsid w:val="00294266"/>
    <w:rsid w:val="002A5634"/>
    <w:rsid w:val="002B4A1B"/>
    <w:rsid w:val="002B7C43"/>
    <w:rsid w:val="002B7D05"/>
    <w:rsid w:val="002B7D71"/>
    <w:rsid w:val="002C4006"/>
    <w:rsid w:val="002E615A"/>
    <w:rsid w:val="002F03BE"/>
    <w:rsid w:val="002F1632"/>
    <w:rsid w:val="00300CE3"/>
    <w:rsid w:val="00302551"/>
    <w:rsid w:val="00303346"/>
    <w:rsid w:val="0031759F"/>
    <w:rsid w:val="003226FC"/>
    <w:rsid w:val="00322FC1"/>
    <w:rsid w:val="00326F36"/>
    <w:rsid w:val="00334683"/>
    <w:rsid w:val="00341B5C"/>
    <w:rsid w:val="00347B3E"/>
    <w:rsid w:val="00355136"/>
    <w:rsid w:val="00360B59"/>
    <w:rsid w:val="003628D5"/>
    <w:rsid w:val="0036506D"/>
    <w:rsid w:val="00376E0F"/>
    <w:rsid w:val="00385F71"/>
    <w:rsid w:val="003943F7"/>
    <w:rsid w:val="00395B87"/>
    <w:rsid w:val="003B3A8A"/>
    <w:rsid w:val="003B6C3B"/>
    <w:rsid w:val="003C455B"/>
    <w:rsid w:val="003D3797"/>
    <w:rsid w:val="003E25F1"/>
    <w:rsid w:val="003E616D"/>
    <w:rsid w:val="003F0ED0"/>
    <w:rsid w:val="003F7524"/>
    <w:rsid w:val="00401DEC"/>
    <w:rsid w:val="0040396B"/>
    <w:rsid w:val="0040624E"/>
    <w:rsid w:val="00414F20"/>
    <w:rsid w:val="004163C1"/>
    <w:rsid w:val="00420DEE"/>
    <w:rsid w:val="00426060"/>
    <w:rsid w:val="00427C05"/>
    <w:rsid w:val="00456C4F"/>
    <w:rsid w:val="00460462"/>
    <w:rsid w:val="00465A03"/>
    <w:rsid w:val="00475EDA"/>
    <w:rsid w:val="00484E12"/>
    <w:rsid w:val="004901F0"/>
    <w:rsid w:val="00490630"/>
    <w:rsid w:val="00494C0C"/>
    <w:rsid w:val="004B0D0E"/>
    <w:rsid w:val="004B5DC1"/>
    <w:rsid w:val="004C1D35"/>
    <w:rsid w:val="004C4DBC"/>
    <w:rsid w:val="004C4EDD"/>
    <w:rsid w:val="004C58F3"/>
    <w:rsid w:val="004D5E06"/>
    <w:rsid w:val="004D75D0"/>
    <w:rsid w:val="004D7DCD"/>
    <w:rsid w:val="004E3B90"/>
    <w:rsid w:val="004F0E7A"/>
    <w:rsid w:val="004F5EDF"/>
    <w:rsid w:val="004F6BF6"/>
    <w:rsid w:val="005059C8"/>
    <w:rsid w:val="00506609"/>
    <w:rsid w:val="00523D8E"/>
    <w:rsid w:val="005360CD"/>
    <w:rsid w:val="0055026A"/>
    <w:rsid w:val="00550D5C"/>
    <w:rsid w:val="005643BF"/>
    <w:rsid w:val="00577EA7"/>
    <w:rsid w:val="005832FB"/>
    <w:rsid w:val="0059118C"/>
    <w:rsid w:val="005B5C2B"/>
    <w:rsid w:val="005D109D"/>
    <w:rsid w:val="005D1C29"/>
    <w:rsid w:val="005D35A2"/>
    <w:rsid w:val="005D5BF9"/>
    <w:rsid w:val="005E6044"/>
    <w:rsid w:val="005F016C"/>
    <w:rsid w:val="00603D26"/>
    <w:rsid w:val="006161A2"/>
    <w:rsid w:val="006226C5"/>
    <w:rsid w:val="006307F2"/>
    <w:rsid w:val="0063456B"/>
    <w:rsid w:val="00637C1C"/>
    <w:rsid w:val="006464C9"/>
    <w:rsid w:val="00652E66"/>
    <w:rsid w:val="00660040"/>
    <w:rsid w:val="00660C6E"/>
    <w:rsid w:val="00664E49"/>
    <w:rsid w:val="00671103"/>
    <w:rsid w:val="00675F44"/>
    <w:rsid w:val="0068312E"/>
    <w:rsid w:val="006A1B35"/>
    <w:rsid w:val="006B3B2D"/>
    <w:rsid w:val="006C027F"/>
    <w:rsid w:val="006C311A"/>
    <w:rsid w:val="006D466C"/>
    <w:rsid w:val="006E6B1B"/>
    <w:rsid w:val="00702127"/>
    <w:rsid w:val="00702773"/>
    <w:rsid w:val="0071081D"/>
    <w:rsid w:val="007157C9"/>
    <w:rsid w:val="00716149"/>
    <w:rsid w:val="00723B10"/>
    <w:rsid w:val="0073203F"/>
    <w:rsid w:val="00735B57"/>
    <w:rsid w:val="00736103"/>
    <w:rsid w:val="00755AAC"/>
    <w:rsid w:val="00775851"/>
    <w:rsid w:val="0078002A"/>
    <w:rsid w:val="00783AD6"/>
    <w:rsid w:val="00793162"/>
    <w:rsid w:val="007935C7"/>
    <w:rsid w:val="007A71E6"/>
    <w:rsid w:val="007B27FD"/>
    <w:rsid w:val="007B7381"/>
    <w:rsid w:val="007C3B68"/>
    <w:rsid w:val="007C78F7"/>
    <w:rsid w:val="007D1BCD"/>
    <w:rsid w:val="007D281C"/>
    <w:rsid w:val="007E1AD3"/>
    <w:rsid w:val="007E21A8"/>
    <w:rsid w:val="007E673A"/>
    <w:rsid w:val="00803C84"/>
    <w:rsid w:val="00816E5F"/>
    <w:rsid w:val="00822E6C"/>
    <w:rsid w:val="00853203"/>
    <w:rsid w:val="0085645E"/>
    <w:rsid w:val="00857881"/>
    <w:rsid w:val="0087097A"/>
    <w:rsid w:val="008952BF"/>
    <w:rsid w:val="008B76D2"/>
    <w:rsid w:val="008B7E70"/>
    <w:rsid w:val="008C0184"/>
    <w:rsid w:val="008C11FD"/>
    <w:rsid w:val="008D0790"/>
    <w:rsid w:val="008D3480"/>
    <w:rsid w:val="008D46DF"/>
    <w:rsid w:val="008D7BD7"/>
    <w:rsid w:val="008E5AC0"/>
    <w:rsid w:val="008F07F0"/>
    <w:rsid w:val="008F66DF"/>
    <w:rsid w:val="008F7A09"/>
    <w:rsid w:val="00900F9D"/>
    <w:rsid w:val="00912C8F"/>
    <w:rsid w:val="00912DD1"/>
    <w:rsid w:val="00914CEA"/>
    <w:rsid w:val="009162A2"/>
    <w:rsid w:val="009227F1"/>
    <w:rsid w:val="00923748"/>
    <w:rsid w:val="00926E87"/>
    <w:rsid w:val="00932616"/>
    <w:rsid w:val="009417C4"/>
    <w:rsid w:val="00942D62"/>
    <w:rsid w:val="009447C0"/>
    <w:rsid w:val="009467EA"/>
    <w:rsid w:val="0095025E"/>
    <w:rsid w:val="0095240F"/>
    <w:rsid w:val="00952E6E"/>
    <w:rsid w:val="0095438B"/>
    <w:rsid w:val="00955944"/>
    <w:rsid w:val="009708F2"/>
    <w:rsid w:val="00980398"/>
    <w:rsid w:val="00980EA9"/>
    <w:rsid w:val="009928F5"/>
    <w:rsid w:val="00994E11"/>
    <w:rsid w:val="00994E19"/>
    <w:rsid w:val="00997D44"/>
    <w:rsid w:val="009A3BC1"/>
    <w:rsid w:val="009B5156"/>
    <w:rsid w:val="009C4099"/>
    <w:rsid w:val="009D6558"/>
    <w:rsid w:val="009F1D6E"/>
    <w:rsid w:val="00A10870"/>
    <w:rsid w:val="00A24202"/>
    <w:rsid w:val="00A2695E"/>
    <w:rsid w:val="00A34164"/>
    <w:rsid w:val="00A342C5"/>
    <w:rsid w:val="00A36D6D"/>
    <w:rsid w:val="00A37B3B"/>
    <w:rsid w:val="00A521EF"/>
    <w:rsid w:val="00A55554"/>
    <w:rsid w:val="00A6751D"/>
    <w:rsid w:val="00A734D8"/>
    <w:rsid w:val="00A86FCB"/>
    <w:rsid w:val="00A9513E"/>
    <w:rsid w:val="00A9554E"/>
    <w:rsid w:val="00AA1F72"/>
    <w:rsid w:val="00AA6340"/>
    <w:rsid w:val="00AA73EE"/>
    <w:rsid w:val="00AD2953"/>
    <w:rsid w:val="00AF5503"/>
    <w:rsid w:val="00AF7C51"/>
    <w:rsid w:val="00B01E48"/>
    <w:rsid w:val="00B06A4A"/>
    <w:rsid w:val="00B10246"/>
    <w:rsid w:val="00B110B1"/>
    <w:rsid w:val="00B11D04"/>
    <w:rsid w:val="00B15C8F"/>
    <w:rsid w:val="00B16510"/>
    <w:rsid w:val="00B17D08"/>
    <w:rsid w:val="00B355F5"/>
    <w:rsid w:val="00B42FBD"/>
    <w:rsid w:val="00B43106"/>
    <w:rsid w:val="00B52FF8"/>
    <w:rsid w:val="00B570A8"/>
    <w:rsid w:val="00B86E42"/>
    <w:rsid w:val="00BA5F2A"/>
    <w:rsid w:val="00BB3C6D"/>
    <w:rsid w:val="00BB57C2"/>
    <w:rsid w:val="00BB7190"/>
    <w:rsid w:val="00BB71FE"/>
    <w:rsid w:val="00BD153A"/>
    <w:rsid w:val="00BF464B"/>
    <w:rsid w:val="00BF4EF3"/>
    <w:rsid w:val="00C00141"/>
    <w:rsid w:val="00C012EA"/>
    <w:rsid w:val="00C11F7C"/>
    <w:rsid w:val="00C14B23"/>
    <w:rsid w:val="00C24CD8"/>
    <w:rsid w:val="00C40E48"/>
    <w:rsid w:val="00C42443"/>
    <w:rsid w:val="00C54A74"/>
    <w:rsid w:val="00C62323"/>
    <w:rsid w:val="00C623C1"/>
    <w:rsid w:val="00C8040E"/>
    <w:rsid w:val="00C90CAB"/>
    <w:rsid w:val="00C93764"/>
    <w:rsid w:val="00C9740D"/>
    <w:rsid w:val="00CB0619"/>
    <w:rsid w:val="00CB2D82"/>
    <w:rsid w:val="00CB3A00"/>
    <w:rsid w:val="00CB63CC"/>
    <w:rsid w:val="00CB7AAF"/>
    <w:rsid w:val="00CC3F01"/>
    <w:rsid w:val="00CC5C2E"/>
    <w:rsid w:val="00CC6C68"/>
    <w:rsid w:val="00CC7708"/>
    <w:rsid w:val="00CD07DB"/>
    <w:rsid w:val="00CD1160"/>
    <w:rsid w:val="00CD2816"/>
    <w:rsid w:val="00D05BDE"/>
    <w:rsid w:val="00D14091"/>
    <w:rsid w:val="00D15C5E"/>
    <w:rsid w:val="00D27F23"/>
    <w:rsid w:val="00D353F8"/>
    <w:rsid w:val="00D35548"/>
    <w:rsid w:val="00D405CF"/>
    <w:rsid w:val="00D411C3"/>
    <w:rsid w:val="00D53220"/>
    <w:rsid w:val="00D5587E"/>
    <w:rsid w:val="00D6053C"/>
    <w:rsid w:val="00D63B5A"/>
    <w:rsid w:val="00D65721"/>
    <w:rsid w:val="00D722E5"/>
    <w:rsid w:val="00D80DEF"/>
    <w:rsid w:val="00D812F5"/>
    <w:rsid w:val="00D8612D"/>
    <w:rsid w:val="00D9633F"/>
    <w:rsid w:val="00D9714A"/>
    <w:rsid w:val="00DA0B07"/>
    <w:rsid w:val="00DA0F52"/>
    <w:rsid w:val="00DB5ECA"/>
    <w:rsid w:val="00DC0EFE"/>
    <w:rsid w:val="00DC6838"/>
    <w:rsid w:val="00DD0625"/>
    <w:rsid w:val="00DD181F"/>
    <w:rsid w:val="00DD232B"/>
    <w:rsid w:val="00DF2717"/>
    <w:rsid w:val="00E0426F"/>
    <w:rsid w:val="00E12852"/>
    <w:rsid w:val="00E147F1"/>
    <w:rsid w:val="00E2624D"/>
    <w:rsid w:val="00E40881"/>
    <w:rsid w:val="00E541CA"/>
    <w:rsid w:val="00E553EF"/>
    <w:rsid w:val="00E63EF0"/>
    <w:rsid w:val="00E70A66"/>
    <w:rsid w:val="00E771DC"/>
    <w:rsid w:val="00E77E5A"/>
    <w:rsid w:val="00E86226"/>
    <w:rsid w:val="00E91DE0"/>
    <w:rsid w:val="00E929FF"/>
    <w:rsid w:val="00E95DB9"/>
    <w:rsid w:val="00EB3B05"/>
    <w:rsid w:val="00EB5109"/>
    <w:rsid w:val="00EB6C7A"/>
    <w:rsid w:val="00EC0542"/>
    <w:rsid w:val="00EC3A2A"/>
    <w:rsid w:val="00EE70E6"/>
    <w:rsid w:val="00EF7124"/>
    <w:rsid w:val="00F00B5F"/>
    <w:rsid w:val="00F21D4F"/>
    <w:rsid w:val="00F2484B"/>
    <w:rsid w:val="00F2587D"/>
    <w:rsid w:val="00F31EBF"/>
    <w:rsid w:val="00F42399"/>
    <w:rsid w:val="00F55C05"/>
    <w:rsid w:val="00F56055"/>
    <w:rsid w:val="00F6005B"/>
    <w:rsid w:val="00F60060"/>
    <w:rsid w:val="00F70D20"/>
    <w:rsid w:val="00F73892"/>
    <w:rsid w:val="00F80095"/>
    <w:rsid w:val="00F86A5A"/>
    <w:rsid w:val="00F943B0"/>
    <w:rsid w:val="00FA21BB"/>
    <w:rsid w:val="00FA5348"/>
    <w:rsid w:val="00FA62E7"/>
    <w:rsid w:val="00FB0620"/>
    <w:rsid w:val="00FB413E"/>
    <w:rsid w:val="00FC1D30"/>
    <w:rsid w:val="00FC6FB3"/>
    <w:rsid w:val="00FD1CC2"/>
    <w:rsid w:val="00FF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9584F-AB57-41A6-B763-38F05A3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EB51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5109"/>
    <w:rPr>
      <w:color w:val="0000FF"/>
      <w:u w:val="single"/>
    </w:rPr>
  </w:style>
  <w:style w:type="paragraph" w:customStyle="1" w:styleId="1">
    <w:name w:val="Абзац списка1"/>
    <w:basedOn w:val="a"/>
    <w:rsid w:val="00EB5109"/>
    <w:pPr>
      <w:ind w:left="720"/>
      <w:contextualSpacing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51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List Paragraph"/>
    <w:basedOn w:val="a"/>
    <w:uiPriority w:val="34"/>
    <w:qFormat/>
    <w:rsid w:val="00EB5109"/>
    <w:pPr>
      <w:ind w:left="720"/>
      <w:contextualSpacing/>
    </w:pPr>
    <w:rPr>
      <w:sz w:val="30"/>
      <w:szCs w:val="30"/>
      <w:lang w:eastAsia="en-US"/>
    </w:rPr>
  </w:style>
  <w:style w:type="paragraph" w:customStyle="1" w:styleId="ConsPlusNormal">
    <w:name w:val="ConsPlusNormal"/>
    <w:rsid w:val="00EB5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77EA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newncpi">
    <w:name w:val="newncpi"/>
    <w:basedOn w:val="a"/>
    <w:rsid w:val="0095438B"/>
    <w:pPr>
      <w:ind w:firstLine="567"/>
      <w:jc w:val="both"/>
    </w:pPr>
    <w:rPr>
      <w:rFonts w:eastAsia="Times New Roman"/>
    </w:rPr>
  </w:style>
  <w:style w:type="character" w:styleId="a6">
    <w:name w:val="Strong"/>
    <w:uiPriority w:val="22"/>
    <w:qFormat/>
    <w:rsid w:val="00CD07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60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055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10">
    <w:name w:val="Стиль1"/>
    <w:basedOn w:val="a"/>
    <w:link w:val="11"/>
    <w:autoRedefine/>
    <w:rsid w:val="001847EB"/>
    <w:pPr>
      <w:spacing w:line="360" w:lineRule="auto"/>
      <w:ind w:left="357"/>
      <w:jc w:val="both"/>
    </w:pPr>
    <w:rPr>
      <w:rFonts w:eastAsia="Times New Roman"/>
      <w:sz w:val="30"/>
      <w:szCs w:val="30"/>
      <w:lang w:val="x-none" w:eastAsia="x-none"/>
    </w:rPr>
  </w:style>
  <w:style w:type="paragraph" w:styleId="a9">
    <w:name w:val="Body Text Indent"/>
    <w:basedOn w:val="a"/>
    <w:link w:val="aa"/>
    <w:rsid w:val="001847EB"/>
    <w:pPr>
      <w:ind w:firstLine="709"/>
      <w:jc w:val="both"/>
    </w:pPr>
    <w:rPr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1847EB"/>
    <w:rPr>
      <w:rFonts w:ascii="Times New Roman" w:eastAsia="Calibri" w:hAnsi="Times New Roman" w:cs="Times New Roman"/>
      <w:sz w:val="30"/>
      <w:szCs w:val="30"/>
      <w:lang w:val="ru-RU" w:eastAsia="ru-RU"/>
    </w:rPr>
  </w:style>
  <w:style w:type="character" w:customStyle="1" w:styleId="11">
    <w:name w:val="Стиль1 Знак"/>
    <w:link w:val="10"/>
    <w:locked/>
    <w:rsid w:val="001847E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word-wrapper">
    <w:name w:val="word-wrapper"/>
    <w:basedOn w:val="a0"/>
    <w:rsid w:val="00401DEC"/>
  </w:style>
  <w:style w:type="paragraph" w:customStyle="1" w:styleId="ab">
    <w:name w:val="Знак"/>
    <w:basedOn w:val="a"/>
    <w:autoRedefine/>
    <w:rsid w:val="00CB061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">
    <w:name w:val="Основной текст2"/>
    <w:basedOn w:val="a"/>
    <w:rsid w:val="00CB0619"/>
    <w:pPr>
      <w:widowControl w:val="0"/>
      <w:shd w:val="clear" w:color="auto" w:fill="FFFFFF"/>
      <w:spacing w:line="367" w:lineRule="exact"/>
      <w:jc w:val="both"/>
    </w:pPr>
    <w:rPr>
      <w:rFonts w:eastAsia="Times New Roman"/>
      <w:color w:val="000000"/>
      <w:sz w:val="30"/>
      <w:szCs w:val="30"/>
    </w:rPr>
  </w:style>
  <w:style w:type="paragraph" w:customStyle="1" w:styleId="20">
    <w:name w:val="Абзац списка2"/>
    <w:basedOn w:val="a"/>
    <w:rsid w:val="00BD153A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B3CD-78A3-4F6A-91C8-83EBA9A6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Плюта Николай Александрович</cp:lastModifiedBy>
  <cp:revision>66</cp:revision>
  <cp:lastPrinted>2023-03-23T12:10:00Z</cp:lastPrinted>
  <dcterms:created xsi:type="dcterms:W3CDTF">2023-01-31T08:34:00Z</dcterms:created>
  <dcterms:modified xsi:type="dcterms:W3CDTF">2023-03-27T07:26:00Z</dcterms:modified>
</cp:coreProperties>
</file>