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64" w:rsidRPr="00B53AE5" w:rsidRDefault="00D65164" w:rsidP="00323F9C">
      <w:pPr>
        <w:jc w:val="center"/>
        <w:rPr>
          <w:rFonts w:ascii="Times New Roman" w:hAnsi="Times New Roman"/>
          <w:sz w:val="30"/>
          <w:szCs w:val="30"/>
        </w:rPr>
      </w:pPr>
      <w:r w:rsidRPr="00B53AE5">
        <w:rPr>
          <w:rFonts w:ascii="Times New Roman" w:hAnsi="Times New Roman"/>
          <w:sz w:val="30"/>
          <w:szCs w:val="30"/>
        </w:rPr>
        <w:t>МИНИСТЕРСТВО ТОРГОВЛИ РЕСПУБЛИКИ БЕЛАРУСЬ</w:t>
      </w:r>
    </w:p>
    <w:p w:rsidR="00D65164" w:rsidRPr="00B53AE5" w:rsidRDefault="00D65164" w:rsidP="00323F9C">
      <w:pPr>
        <w:ind w:left="5103"/>
        <w:rPr>
          <w:rFonts w:ascii="Times New Roman" w:hAnsi="Times New Roman"/>
          <w:sz w:val="30"/>
          <w:szCs w:val="30"/>
        </w:rPr>
      </w:pPr>
    </w:p>
    <w:p w:rsidR="00D65164" w:rsidRPr="00B53AE5" w:rsidRDefault="00D65164" w:rsidP="00323F9C">
      <w:pPr>
        <w:rPr>
          <w:rFonts w:ascii="Times New Roman" w:hAnsi="Times New Roman"/>
          <w:sz w:val="30"/>
          <w:szCs w:val="30"/>
        </w:rPr>
      </w:pPr>
      <w:r w:rsidRPr="00B53AE5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1</w:t>
      </w:r>
      <w:r w:rsidRPr="00B53AE5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0</w:t>
      </w:r>
      <w:r w:rsidRPr="00B53AE5">
        <w:rPr>
          <w:rFonts w:ascii="Times New Roman" w:hAnsi="Times New Roman"/>
          <w:sz w:val="30"/>
          <w:szCs w:val="30"/>
        </w:rPr>
        <w:t>1.201</w:t>
      </w:r>
      <w:r>
        <w:rPr>
          <w:rFonts w:ascii="Times New Roman" w:hAnsi="Times New Roman"/>
          <w:sz w:val="30"/>
          <w:szCs w:val="30"/>
        </w:rPr>
        <w:t>5</w:t>
      </w:r>
      <w:r w:rsidRPr="00B53AE5">
        <w:rPr>
          <w:rFonts w:ascii="Times New Roman" w:hAnsi="Times New Roman"/>
          <w:sz w:val="30"/>
          <w:szCs w:val="30"/>
        </w:rPr>
        <w:t xml:space="preserve"> № 14-0</w:t>
      </w:r>
      <w:r>
        <w:rPr>
          <w:rFonts w:ascii="Times New Roman" w:hAnsi="Times New Roman"/>
          <w:sz w:val="30"/>
          <w:szCs w:val="30"/>
        </w:rPr>
        <w:t>7</w:t>
      </w:r>
      <w:r w:rsidRPr="00B53AE5">
        <w:rPr>
          <w:rFonts w:ascii="Times New Roman" w:hAnsi="Times New Roman"/>
          <w:sz w:val="30"/>
          <w:szCs w:val="30"/>
        </w:rPr>
        <w:t>/</w:t>
      </w:r>
      <w:r>
        <w:rPr>
          <w:rFonts w:ascii="Times New Roman" w:hAnsi="Times New Roman"/>
          <w:sz w:val="30"/>
          <w:szCs w:val="30"/>
        </w:rPr>
        <w:t>102</w:t>
      </w:r>
      <w:r w:rsidRPr="00B53AE5">
        <w:rPr>
          <w:rFonts w:ascii="Times New Roman" w:hAnsi="Times New Roman"/>
          <w:sz w:val="30"/>
          <w:szCs w:val="30"/>
        </w:rPr>
        <w:t>К</w:t>
      </w:r>
    </w:p>
    <w:p w:rsidR="00D65164" w:rsidRPr="00B53AE5" w:rsidRDefault="00D65164" w:rsidP="00323F9C">
      <w:pPr>
        <w:tabs>
          <w:tab w:val="left" w:pos="4320"/>
        </w:tabs>
        <w:ind w:left="4320"/>
        <w:rPr>
          <w:rFonts w:ascii="Times New Roman" w:hAnsi="Times New Roman"/>
          <w:sz w:val="30"/>
          <w:szCs w:val="30"/>
        </w:rPr>
      </w:pPr>
    </w:p>
    <w:p w:rsidR="00D65164" w:rsidRPr="00B53AE5" w:rsidRDefault="00D65164" w:rsidP="00323F9C">
      <w:pPr>
        <w:tabs>
          <w:tab w:val="left" w:pos="4320"/>
        </w:tabs>
        <w:spacing w:line="280" w:lineRule="exact"/>
        <w:ind w:left="4320"/>
        <w:rPr>
          <w:rFonts w:ascii="Times New Roman" w:hAnsi="Times New Roman"/>
          <w:sz w:val="30"/>
          <w:szCs w:val="30"/>
        </w:rPr>
      </w:pPr>
      <w:r w:rsidRPr="00B53AE5">
        <w:rPr>
          <w:rFonts w:ascii="Times New Roman" w:hAnsi="Times New Roman"/>
          <w:sz w:val="30"/>
          <w:szCs w:val="30"/>
        </w:rPr>
        <w:t xml:space="preserve">Государственные органы, организации, подчиненные Правительству Республики Беларусь, иные организации </w:t>
      </w:r>
    </w:p>
    <w:p w:rsidR="00D65164" w:rsidRDefault="00D65164" w:rsidP="00323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5164" w:rsidRDefault="00D65164" w:rsidP="00323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5164" w:rsidRPr="00B53AE5" w:rsidRDefault="00D65164" w:rsidP="00323F9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53AE5">
        <w:rPr>
          <w:rFonts w:ascii="Times New Roman" w:hAnsi="Times New Roman"/>
          <w:sz w:val="30"/>
          <w:szCs w:val="30"/>
        </w:rPr>
        <w:t>О централизации государственных закупок</w:t>
      </w:r>
    </w:p>
    <w:p w:rsidR="00D65164" w:rsidRPr="00B53AE5" w:rsidRDefault="00D65164" w:rsidP="00323F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65164" w:rsidRPr="00B53AE5" w:rsidRDefault="00D65164" w:rsidP="00323F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53AE5">
        <w:rPr>
          <w:rFonts w:ascii="Times New Roman" w:hAnsi="Times New Roman"/>
          <w:sz w:val="30"/>
          <w:szCs w:val="30"/>
        </w:rPr>
        <w:t>Указом Президента Республики Беларусь от 31</w:t>
      </w:r>
      <w:r>
        <w:rPr>
          <w:rFonts w:ascii="Times New Roman" w:hAnsi="Times New Roman"/>
          <w:sz w:val="30"/>
          <w:szCs w:val="30"/>
        </w:rPr>
        <w:t> </w:t>
      </w:r>
      <w:r w:rsidRPr="00B53AE5">
        <w:rPr>
          <w:rFonts w:ascii="Times New Roman" w:hAnsi="Times New Roman"/>
          <w:sz w:val="30"/>
          <w:szCs w:val="30"/>
        </w:rPr>
        <w:t>декабря 2013</w:t>
      </w:r>
      <w:r>
        <w:rPr>
          <w:rFonts w:ascii="Times New Roman" w:hAnsi="Times New Roman"/>
          <w:sz w:val="30"/>
          <w:szCs w:val="30"/>
        </w:rPr>
        <w:t> </w:t>
      </w:r>
      <w:r w:rsidRPr="00B53AE5">
        <w:rPr>
          <w:rFonts w:ascii="Times New Roman" w:hAnsi="Times New Roman"/>
          <w:sz w:val="30"/>
          <w:szCs w:val="30"/>
        </w:rPr>
        <w:t>г. №</w:t>
      </w:r>
      <w:r>
        <w:rPr>
          <w:rFonts w:ascii="Times New Roman" w:hAnsi="Times New Roman"/>
          <w:sz w:val="30"/>
          <w:szCs w:val="30"/>
        </w:rPr>
        <w:t> </w:t>
      </w:r>
      <w:r w:rsidRPr="00B53AE5">
        <w:rPr>
          <w:rFonts w:ascii="Times New Roman" w:hAnsi="Times New Roman"/>
          <w:sz w:val="30"/>
          <w:szCs w:val="30"/>
        </w:rPr>
        <w:t>590 «О некоторых вопросах государственных закупок товаров (работ, услуг)» предусмотрено, что если Президентом Республики Беларусь не установлено иное, при централизации государственных закупок государственным органом (организацией) для заказчиков, находящихся в подчинении (входящих в состав, систему) этого государственного органа (организации) либо акции (доли в уставных фондах) которых находятся в государственной собственности и переданы в его управление, а также для самого государственного органа (организации) определяется организатор при централизации государственных закупок из числа:</w:t>
      </w:r>
    </w:p>
    <w:p w:rsidR="00D65164" w:rsidRPr="00B53AE5" w:rsidRDefault="00D65164" w:rsidP="00323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53AE5">
        <w:rPr>
          <w:rFonts w:ascii="Times New Roman" w:hAnsi="Times New Roman"/>
          <w:sz w:val="30"/>
          <w:szCs w:val="30"/>
        </w:rPr>
        <w:t>подчиненных ему (входящих в его состав, систему) организаций либо организаций, акции (доли в уставных фондах) которых находятся в государственной собственности и переданы ему в управление;</w:t>
      </w:r>
    </w:p>
    <w:p w:rsidR="00D65164" w:rsidRPr="00B53AE5" w:rsidRDefault="00D65164" w:rsidP="00323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53AE5">
        <w:rPr>
          <w:rFonts w:ascii="Times New Roman" w:hAnsi="Times New Roman"/>
          <w:sz w:val="30"/>
          <w:szCs w:val="30"/>
        </w:rPr>
        <w:t>иных организаций по согласованию с государственным органом (организацией), в подчинении (составе, системе) которого находятся такие организации либо в управление которого переданы находящиеся в государственной собственности акции (доли в уставных фондах) этих организаций (с их согласия).</w:t>
      </w:r>
    </w:p>
    <w:p w:rsidR="00D65164" w:rsidRPr="00B53AE5" w:rsidRDefault="00D65164" w:rsidP="00323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53AE5">
        <w:rPr>
          <w:rFonts w:ascii="Times New Roman" w:hAnsi="Times New Roman"/>
          <w:sz w:val="30"/>
          <w:szCs w:val="30"/>
        </w:rPr>
        <w:t>Государственный орган (организация) может выступать организатором при централизации государственных закупок (подп</w:t>
      </w:r>
      <w:r>
        <w:rPr>
          <w:rFonts w:ascii="Times New Roman" w:hAnsi="Times New Roman"/>
          <w:sz w:val="30"/>
          <w:szCs w:val="30"/>
        </w:rPr>
        <w:t>ункт </w:t>
      </w:r>
      <w:r w:rsidRPr="00B53AE5">
        <w:rPr>
          <w:rFonts w:ascii="Times New Roman" w:hAnsi="Times New Roman"/>
          <w:sz w:val="30"/>
          <w:szCs w:val="30"/>
        </w:rPr>
        <w:t>1.2 п</w:t>
      </w:r>
      <w:r>
        <w:rPr>
          <w:rFonts w:ascii="Times New Roman" w:hAnsi="Times New Roman"/>
          <w:sz w:val="30"/>
          <w:szCs w:val="30"/>
        </w:rPr>
        <w:t>ункта</w:t>
      </w:r>
      <w:r w:rsidRPr="00B53AE5">
        <w:rPr>
          <w:rFonts w:ascii="Times New Roman" w:hAnsi="Times New Roman"/>
          <w:sz w:val="30"/>
          <w:szCs w:val="30"/>
        </w:rPr>
        <w:t xml:space="preserve"> 1 Указа Президента Республики Беларусь от 31</w:t>
      </w:r>
      <w:r>
        <w:rPr>
          <w:rFonts w:ascii="Times New Roman" w:hAnsi="Times New Roman"/>
          <w:sz w:val="30"/>
          <w:szCs w:val="30"/>
        </w:rPr>
        <w:t xml:space="preserve"> декабря </w:t>
      </w:r>
      <w:r w:rsidRPr="00B53AE5">
        <w:rPr>
          <w:rFonts w:ascii="Times New Roman" w:hAnsi="Times New Roman"/>
          <w:sz w:val="30"/>
          <w:szCs w:val="30"/>
        </w:rPr>
        <w:t>2013</w:t>
      </w:r>
      <w:r>
        <w:rPr>
          <w:rFonts w:ascii="Times New Roman" w:hAnsi="Times New Roman"/>
          <w:sz w:val="30"/>
          <w:szCs w:val="30"/>
        </w:rPr>
        <w:t> г. № </w:t>
      </w:r>
      <w:r w:rsidRPr="00B53AE5">
        <w:rPr>
          <w:rFonts w:ascii="Times New Roman" w:hAnsi="Times New Roman"/>
          <w:sz w:val="30"/>
          <w:szCs w:val="30"/>
        </w:rPr>
        <w:t>590</w:t>
      </w:r>
      <w:r>
        <w:rPr>
          <w:rFonts w:ascii="Times New Roman" w:hAnsi="Times New Roman"/>
          <w:sz w:val="30"/>
          <w:szCs w:val="30"/>
        </w:rPr>
        <w:t>)</w:t>
      </w:r>
      <w:r w:rsidRPr="00B53AE5">
        <w:rPr>
          <w:rFonts w:ascii="Times New Roman" w:hAnsi="Times New Roman"/>
          <w:sz w:val="30"/>
          <w:szCs w:val="30"/>
        </w:rPr>
        <w:t>.</w:t>
      </w:r>
    </w:p>
    <w:p w:rsidR="00D65164" w:rsidRPr="00B53AE5" w:rsidRDefault="00D65164" w:rsidP="00323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53AE5">
        <w:rPr>
          <w:rFonts w:ascii="Times New Roman" w:hAnsi="Times New Roman"/>
          <w:sz w:val="30"/>
          <w:szCs w:val="30"/>
        </w:rPr>
        <w:t>Несмотря на то, что детальная регламентация порядка централизации в данном случае в законодательстве отсутствует, следует обратить внимание на то, что согласно подп</w:t>
      </w:r>
      <w:r>
        <w:rPr>
          <w:rFonts w:ascii="Times New Roman" w:hAnsi="Times New Roman"/>
          <w:sz w:val="30"/>
          <w:szCs w:val="30"/>
        </w:rPr>
        <w:t>ункту</w:t>
      </w:r>
      <w:r w:rsidRPr="00B53AE5">
        <w:rPr>
          <w:rFonts w:ascii="Times New Roman" w:hAnsi="Times New Roman"/>
          <w:sz w:val="30"/>
          <w:szCs w:val="30"/>
        </w:rPr>
        <w:t xml:space="preserve"> 1.3 п</w:t>
      </w:r>
      <w:r>
        <w:rPr>
          <w:rFonts w:ascii="Times New Roman" w:hAnsi="Times New Roman"/>
          <w:sz w:val="30"/>
          <w:szCs w:val="30"/>
        </w:rPr>
        <w:t>ункта</w:t>
      </w:r>
      <w:r w:rsidRPr="00B53AE5">
        <w:rPr>
          <w:rFonts w:ascii="Times New Roman" w:hAnsi="Times New Roman"/>
          <w:sz w:val="30"/>
          <w:szCs w:val="30"/>
        </w:rPr>
        <w:t xml:space="preserve"> 1 Указа Президента Республики Беларусь от 31</w:t>
      </w:r>
      <w:r>
        <w:rPr>
          <w:rFonts w:ascii="Times New Roman" w:hAnsi="Times New Roman"/>
          <w:sz w:val="30"/>
          <w:szCs w:val="30"/>
        </w:rPr>
        <w:t xml:space="preserve"> декабря </w:t>
      </w:r>
      <w:r w:rsidRPr="00B53AE5">
        <w:rPr>
          <w:rFonts w:ascii="Times New Roman" w:hAnsi="Times New Roman"/>
          <w:sz w:val="30"/>
          <w:szCs w:val="30"/>
        </w:rPr>
        <w:t>2013</w:t>
      </w:r>
      <w:r>
        <w:rPr>
          <w:rFonts w:ascii="Times New Roman" w:hAnsi="Times New Roman"/>
          <w:sz w:val="30"/>
          <w:szCs w:val="30"/>
        </w:rPr>
        <w:t> г. № </w:t>
      </w:r>
      <w:r w:rsidRPr="00B53AE5">
        <w:rPr>
          <w:rFonts w:ascii="Times New Roman" w:hAnsi="Times New Roman"/>
          <w:sz w:val="30"/>
          <w:szCs w:val="30"/>
        </w:rPr>
        <w:t>590 порядок взаимодействия организатора и заказчиков при проведении государственных закупок устанавливается государственным органом (организацией), в подчинении (составе, системе) которого находится этот организатор либо которому переданы в управление его акции (доля в уставном фонде), находящиеся в государственной собственности, и в том числе должен включать перечень товаров (работ, услуг), процедуры государственных закупок которых организует и проводит данный организатор.</w:t>
      </w:r>
    </w:p>
    <w:p w:rsidR="00D65164" w:rsidRPr="00B53AE5" w:rsidRDefault="00D65164" w:rsidP="00323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53AE5">
        <w:rPr>
          <w:rFonts w:ascii="Times New Roman" w:hAnsi="Times New Roman"/>
          <w:sz w:val="30"/>
          <w:szCs w:val="30"/>
        </w:rPr>
        <w:t>Таким образом, можно предположить, что на уровне взаимодействия организатора и заказчиков будут определены особенности при централизации, включая правила о порядке формирования предмета закупки, выделения частей (лотов) в предмете закупки, а также лота для субъектов малого и среднего предпринимательства.</w:t>
      </w:r>
    </w:p>
    <w:p w:rsidR="00D65164" w:rsidRDefault="00D65164" w:rsidP="00323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53AE5">
        <w:rPr>
          <w:rFonts w:ascii="Times New Roman" w:hAnsi="Times New Roman"/>
          <w:sz w:val="30"/>
          <w:szCs w:val="30"/>
        </w:rPr>
        <w:t>Вместе с тем подобное применение норм Указа Президента Республики Беларусь от 31</w:t>
      </w:r>
      <w:r>
        <w:rPr>
          <w:rFonts w:ascii="Times New Roman" w:hAnsi="Times New Roman"/>
          <w:sz w:val="30"/>
          <w:szCs w:val="30"/>
        </w:rPr>
        <w:t xml:space="preserve"> декабря </w:t>
      </w:r>
      <w:r w:rsidRPr="00B53AE5">
        <w:rPr>
          <w:rFonts w:ascii="Times New Roman" w:hAnsi="Times New Roman"/>
          <w:sz w:val="30"/>
          <w:szCs w:val="30"/>
        </w:rPr>
        <w:t>2013</w:t>
      </w:r>
      <w:r>
        <w:rPr>
          <w:rFonts w:ascii="Times New Roman" w:hAnsi="Times New Roman"/>
          <w:sz w:val="30"/>
          <w:szCs w:val="30"/>
        </w:rPr>
        <w:t> г. № </w:t>
      </w:r>
      <w:r w:rsidRPr="00B53AE5">
        <w:rPr>
          <w:rFonts w:ascii="Times New Roman" w:hAnsi="Times New Roman"/>
          <w:sz w:val="30"/>
          <w:szCs w:val="30"/>
        </w:rPr>
        <w:t>590</w:t>
      </w:r>
      <w:r>
        <w:rPr>
          <w:rFonts w:ascii="Times New Roman" w:hAnsi="Times New Roman"/>
          <w:sz w:val="30"/>
          <w:szCs w:val="30"/>
        </w:rPr>
        <w:t xml:space="preserve"> </w:t>
      </w:r>
      <w:r w:rsidRPr="00B53AE5">
        <w:rPr>
          <w:rFonts w:ascii="Times New Roman" w:hAnsi="Times New Roman"/>
          <w:sz w:val="30"/>
          <w:szCs w:val="30"/>
        </w:rPr>
        <w:t>в части централизации может повлечь различную правоприменительную практику в силу того, что порядок взаимодействия организатора и заказчиков при проведении государственных закупок, установленный на основании подп</w:t>
      </w:r>
      <w:r>
        <w:rPr>
          <w:rFonts w:ascii="Times New Roman" w:hAnsi="Times New Roman"/>
          <w:sz w:val="30"/>
          <w:szCs w:val="30"/>
        </w:rPr>
        <w:t>ункта 1.3</w:t>
      </w:r>
      <w:r w:rsidRPr="00B53AE5">
        <w:rPr>
          <w:rFonts w:ascii="Times New Roman" w:hAnsi="Times New Roman"/>
          <w:sz w:val="30"/>
          <w:szCs w:val="30"/>
        </w:rPr>
        <w:t xml:space="preserve"> п</w:t>
      </w:r>
      <w:r>
        <w:rPr>
          <w:rFonts w:ascii="Times New Roman" w:hAnsi="Times New Roman"/>
          <w:sz w:val="30"/>
          <w:szCs w:val="30"/>
        </w:rPr>
        <w:t>ункта</w:t>
      </w:r>
      <w:r w:rsidRPr="00B53AE5">
        <w:rPr>
          <w:rFonts w:ascii="Times New Roman" w:hAnsi="Times New Roman"/>
          <w:sz w:val="30"/>
          <w:szCs w:val="30"/>
        </w:rPr>
        <w:t xml:space="preserve"> 1 Указа Президента Республики Беларусь от 31</w:t>
      </w:r>
      <w:r>
        <w:rPr>
          <w:rFonts w:ascii="Times New Roman" w:hAnsi="Times New Roman"/>
          <w:sz w:val="30"/>
          <w:szCs w:val="30"/>
        </w:rPr>
        <w:t xml:space="preserve"> декабря </w:t>
      </w:r>
      <w:r w:rsidRPr="00B53AE5">
        <w:rPr>
          <w:rFonts w:ascii="Times New Roman" w:hAnsi="Times New Roman"/>
          <w:sz w:val="30"/>
          <w:szCs w:val="30"/>
        </w:rPr>
        <w:t>2013</w:t>
      </w:r>
      <w:r>
        <w:rPr>
          <w:rFonts w:ascii="Times New Roman" w:hAnsi="Times New Roman"/>
          <w:sz w:val="30"/>
          <w:szCs w:val="30"/>
        </w:rPr>
        <w:t> г. № </w:t>
      </w:r>
      <w:r w:rsidRPr="00B53AE5">
        <w:rPr>
          <w:rFonts w:ascii="Times New Roman" w:hAnsi="Times New Roman"/>
          <w:sz w:val="30"/>
          <w:szCs w:val="30"/>
        </w:rPr>
        <w:t>590, будет в каждо</w:t>
      </w:r>
      <w:r>
        <w:rPr>
          <w:rFonts w:ascii="Times New Roman" w:hAnsi="Times New Roman"/>
          <w:sz w:val="30"/>
          <w:szCs w:val="30"/>
        </w:rPr>
        <w:t>м конкретном случае отличаться.</w:t>
      </w:r>
    </w:p>
    <w:p w:rsidR="00D65164" w:rsidRDefault="00D65164" w:rsidP="00323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53AE5">
        <w:rPr>
          <w:rFonts w:ascii="Times New Roman" w:hAnsi="Times New Roman"/>
          <w:sz w:val="30"/>
          <w:szCs w:val="30"/>
        </w:rPr>
        <w:t xml:space="preserve">К примеру, в одном случае может быть установлена необходимость выделения частей (лотов) для каждого </w:t>
      </w:r>
      <w:r>
        <w:rPr>
          <w:rFonts w:ascii="Times New Roman" w:hAnsi="Times New Roman"/>
          <w:sz w:val="30"/>
          <w:szCs w:val="30"/>
        </w:rPr>
        <w:t>заказчика (что соответствует пункту </w:t>
      </w:r>
      <w:r w:rsidRPr="00B53AE5">
        <w:rPr>
          <w:rFonts w:ascii="Times New Roman" w:hAnsi="Times New Roman"/>
          <w:sz w:val="30"/>
          <w:szCs w:val="30"/>
        </w:rPr>
        <w:t>1 ст</w:t>
      </w:r>
      <w:r>
        <w:rPr>
          <w:rFonts w:ascii="Times New Roman" w:hAnsi="Times New Roman"/>
          <w:sz w:val="30"/>
          <w:szCs w:val="30"/>
        </w:rPr>
        <w:t xml:space="preserve">атьи 25 </w:t>
      </w:r>
      <w:r w:rsidRPr="000C7231">
        <w:rPr>
          <w:rFonts w:ascii="Times New Roman" w:hAnsi="Times New Roman"/>
          <w:sz w:val="30"/>
          <w:szCs w:val="30"/>
        </w:rPr>
        <w:t xml:space="preserve">Закона Республики Беларусь </w:t>
      </w:r>
      <w:r>
        <w:rPr>
          <w:rFonts w:ascii="Times New Roman" w:hAnsi="Times New Roman"/>
          <w:sz w:val="30"/>
          <w:szCs w:val="30"/>
        </w:rPr>
        <w:t>от 13 июля 2012 </w:t>
      </w:r>
      <w:r w:rsidRPr="000C7231">
        <w:rPr>
          <w:rFonts w:ascii="Times New Roman" w:hAnsi="Times New Roman"/>
          <w:sz w:val="30"/>
          <w:szCs w:val="30"/>
        </w:rPr>
        <w:t xml:space="preserve">года </w:t>
      </w:r>
      <w:r>
        <w:rPr>
          <w:rFonts w:ascii="Times New Roman" w:hAnsi="Times New Roman"/>
          <w:sz w:val="30"/>
          <w:szCs w:val="30"/>
        </w:rPr>
        <w:t>«О </w:t>
      </w:r>
      <w:r w:rsidRPr="000C7231">
        <w:rPr>
          <w:rFonts w:ascii="Times New Roman" w:hAnsi="Times New Roman"/>
          <w:sz w:val="30"/>
          <w:szCs w:val="30"/>
        </w:rPr>
        <w:t>государственных</w:t>
      </w:r>
      <w:r w:rsidRPr="00B53AE5">
        <w:rPr>
          <w:rFonts w:ascii="Times New Roman" w:hAnsi="Times New Roman"/>
          <w:sz w:val="30"/>
          <w:szCs w:val="30"/>
        </w:rPr>
        <w:t xml:space="preserve"> закупках товаров (работ, услуг)») и проведение закупки по предмету закупки, состоящему из нескольких частей (лотов)</w:t>
      </w:r>
      <w:r>
        <w:rPr>
          <w:rFonts w:ascii="Times New Roman" w:hAnsi="Times New Roman"/>
          <w:sz w:val="30"/>
          <w:szCs w:val="30"/>
        </w:rPr>
        <w:t>. Э</w:t>
      </w:r>
      <w:r w:rsidRPr="00B53AE5">
        <w:rPr>
          <w:rFonts w:ascii="Times New Roman" w:hAnsi="Times New Roman"/>
          <w:sz w:val="30"/>
          <w:szCs w:val="30"/>
        </w:rPr>
        <w:t xml:space="preserve">то в свою очередь, будет способствовать развитию конкуренции, однако в нынешних условиях может повлечь установление разных цен по лотам, включающим однородные товары для разных заказчиков. </w:t>
      </w:r>
    </w:p>
    <w:p w:rsidR="00D65164" w:rsidRDefault="00D65164" w:rsidP="00323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53AE5">
        <w:rPr>
          <w:rFonts w:ascii="Times New Roman" w:hAnsi="Times New Roman"/>
          <w:sz w:val="30"/>
          <w:szCs w:val="30"/>
        </w:rPr>
        <w:t>В другом случае может отсутствовать необходимость выделения частей (лотов) для каждого заказчика, но будет установлен порядок распределения товаров (работ, услуг) для каждого из заказчиков по результатам выбора участника</w:t>
      </w:r>
      <w:r>
        <w:rPr>
          <w:rFonts w:ascii="Times New Roman" w:hAnsi="Times New Roman"/>
          <w:sz w:val="30"/>
          <w:szCs w:val="30"/>
        </w:rPr>
        <w:t>-</w:t>
      </w:r>
      <w:r w:rsidRPr="00B53AE5">
        <w:rPr>
          <w:rFonts w:ascii="Times New Roman" w:hAnsi="Times New Roman"/>
          <w:sz w:val="30"/>
          <w:szCs w:val="30"/>
        </w:rPr>
        <w:t>победителя. В этом случае нарушения порядка проведения процедуры не усматривается, поскольку выделение частей (лотов) – это право заказчика (организатора)</w:t>
      </w:r>
      <w:r>
        <w:rPr>
          <w:rFonts w:ascii="Times New Roman" w:hAnsi="Times New Roman"/>
          <w:sz w:val="30"/>
          <w:szCs w:val="30"/>
        </w:rPr>
        <w:t>.</w:t>
      </w:r>
    </w:p>
    <w:p w:rsidR="00D65164" w:rsidRPr="00B53AE5" w:rsidRDefault="00D65164" w:rsidP="00323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65164" w:rsidRPr="00B53AE5" w:rsidRDefault="00D65164" w:rsidP="00323F9C">
      <w:pPr>
        <w:jc w:val="both"/>
        <w:rPr>
          <w:rFonts w:ascii="Times New Roman" w:hAnsi="Times New Roman"/>
          <w:sz w:val="30"/>
          <w:szCs w:val="30"/>
        </w:rPr>
      </w:pPr>
      <w:r w:rsidRPr="00B53AE5">
        <w:rPr>
          <w:rFonts w:ascii="Times New Roman" w:hAnsi="Times New Roman"/>
          <w:sz w:val="30"/>
          <w:szCs w:val="30"/>
        </w:rPr>
        <w:t>Заместитель Министра</w:t>
      </w:r>
      <w:r w:rsidRPr="00B53AE5">
        <w:rPr>
          <w:rFonts w:ascii="Times New Roman" w:hAnsi="Times New Roman"/>
          <w:sz w:val="30"/>
          <w:szCs w:val="30"/>
        </w:rPr>
        <w:tab/>
      </w:r>
      <w:r w:rsidRPr="00B53AE5">
        <w:rPr>
          <w:rFonts w:ascii="Times New Roman" w:hAnsi="Times New Roman"/>
          <w:sz w:val="30"/>
          <w:szCs w:val="30"/>
        </w:rPr>
        <w:tab/>
      </w:r>
      <w:r w:rsidRPr="00B53AE5">
        <w:rPr>
          <w:rFonts w:ascii="Times New Roman" w:hAnsi="Times New Roman"/>
          <w:sz w:val="30"/>
          <w:szCs w:val="30"/>
        </w:rPr>
        <w:tab/>
      </w:r>
      <w:r w:rsidRPr="00B53AE5">
        <w:rPr>
          <w:rFonts w:ascii="Times New Roman" w:hAnsi="Times New Roman"/>
          <w:sz w:val="30"/>
          <w:szCs w:val="30"/>
        </w:rPr>
        <w:tab/>
      </w:r>
      <w:r w:rsidRPr="00B53AE5">
        <w:rPr>
          <w:rFonts w:ascii="Times New Roman" w:hAnsi="Times New Roman"/>
          <w:sz w:val="30"/>
          <w:szCs w:val="30"/>
        </w:rPr>
        <w:tab/>
      </w:r>
      <w:r w:rsidRPr="00B53AE5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И</w:t>
      </w:r>
      <w:r w:rsidRPr="00B53AE5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В</w:t>
      </w:r>
      <w:r w:rsidRPr="00B53AE5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Наркевич</w:t>
      </w:r>
    </w:p>
    <w:p w:rsidR="00D65164" w:rsidRDefault="00D65164" w:rsidP="00323F9C">
      <w:pPr>
        <w:tabs>
          <w:tab w:val="left" w:pos="6840"/>
        </w:tabs>
        <w:spacing w:line="240" w:lineRule="exact"/>
        <w:rPr>
          <w:rFonts w:ascii="Times New Roman" w:hAnsi="Times New Roman"/>
          <w:sz w:val="30"/>
          <w:szCs w:val="30"/>
        </w:rPr>
      </w:pPr>
    </w:p>
    <w:p w:rsidR="00D65164" w:rsidRDefault="00D65164" w:rsidP="00323F9C">
      <w:pPr>
        <w:tabs>
          <w:tab w:val="left" w:pos="6840"/>
        </w:tabs>
        <w:spacing w:line="240" w:lineRule="exact"/>
        <w:rPr>
          <w:rFonts w:ascii="Times New Roman" w:hAnsi="Times New Roman"/>
          <w:sz w:val="30"/>
          <w:szCs w:val="30"/>
        </w:rPr>
      </w:pPr>
    </w:p>
    <w:p w:rsidR="00D65164" w:rsidRDefault="00D65164" w:rsidP="00323F9C">
      <w:pPr>
        <w:tabs>
          <w:tab w:val="left" w:pos="6840"/>
        </w:tabs>
        <w:spacing w:line="240" w:lineRule="exact"/>
        <w:rPr>
          <w:rFonts w:ascii="Times New Roman" w:hAnsi="Times New Roman"/>
          <w:sz w:val="30"/>
          <w:szCs w:val="30"/>
        </w:rPr>
      </w:pPr>
    </w:p>
    <w:p w:rsidR="00D65164" w:rsidRDefault="00D65164" w:rsidP="00323F9C">
      <w:pPr>
        <w:tabs>
          <w:tab w:val="left" w:pos="6840"/>
        </w:tabs>
        <w:spacing w:line="240" w:lineRule="exact"/>
        <w:rPr>
          <w:rFonts w:ascii="Times New Roman" w:hAnsi="Times New Roman"/>
          <w:sz w:val="30"/>
          <w:szCs w:val="30"/>
        </w:rPr>
      </w:pPr>
    </w:p>
    <w:p w:rsidR="00D65164" w:rsidRPr="00B53AE5" w:rsidRDefault="00D65164" w:rsidP="00323F9C">
      <w:pPr>
        <w:tabs>
          <w:tab w:val="left" w:pos="6840"/>
        </w:tabs>
        <w:spacing w:line="240" w:lineRule="exact"/>
        <w:rPr>
          <w:rFonts w:ascii="Times New Roman" w:hAnsi="Times New Roman"/>
          <w:sz w:val="30"/>
          <w:szCs w:val="30"/>
        </w:rPr>
      </w:pPr>
    </w:p>
    <w:p w:rsidR="00D65164" w:rsidRPr="00B53AE5" w:rsidRDefault="00D65164" w:rsidP="00B628B2">
      <w:pPr>
        <w:tabs>
          <w:tab w:val="left" w:pos="6840"/>
        </w:tabs>
        <w:spacing w:after="0" w:line="240" w:lineRule="exact"/>
        <w:rPr>
          <w:rFonts w:ascii="Times New Roman" w:hAnsi="Times New Roman"/>
          <w:sz w:val="20"/>
          <w:szCs w:val="20"/>
        </w:rPr>
      </w:pPr>
      <w:r w:rsidRPr="00B53AE5">
        <w:rPr>
          <w:rFonts w:ascii="Times New Roman" w:hAnsi="Times New Roman"/>
          <w:sz w:val="20"/>
          <w:szCs w:val="20"/>
        </w:rPr>
        <w:t>Электронная версия соответствует оригиналу</w:t>
      </w:r>
    </w:p>
    <w:p w:rsidR="00D65164" w:rsidRDefault="00D65164"/>
    <w:sectPr w:rsidR="00D65164" w:rsidSect="00B628B2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164" w:rsidRDefault="00D65164" w:rsidP="00B628B2">
      <w:pPr>
        <w:spacing w:after="0" w:line="240" w:lineRule="auto"/>
      </w:pPr>
      <w:r>
        <w:separator/>
      </w:r>
    </w:p>
  </w:endnote>
  <w:endnote w:type="continuationSeparator" w:id="0">
    <w:p w:rsidR="00D65164" w:rsidRDefault="00D65164" w:rsidP="00B62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164" w:rsidRDefault="00D65164" w:rsidP="00B628B2">
      <w:pPr>
        <w:spacing w:after="0" w:line="240" w:lineRule="auto"/>
      </w:pPr>
      <w:r>
        <w:separator/>
      </w:r>
    </w:p>
  </w:footnote>
  <w:footnote w:type="continuationSeparator" w:id="0">
    <w:p w:rsidR="00D65164" w:rsidRDefault="00D65164" w:rsidP="00B62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164" w:rsidRDefault="00D65164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D65164" w:rsidRDefault="00D651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F9C"/>
    <w:rsid w:val="000C7231"/>
    <w:rsid w:val="00323F9C"/>
    <w:rsid w:val="003368F8"/>
    <w:rsid w:val="00464076"/>
    <w:rsid w:val="00736F2A"/>
    <w:rsid w:val="00A56188"/>
    <w:rsid w:val="00B53AE5"/>
    <w:rsid w:val="00B628B2"/>
    <w:rsid w:val="00D65164"/>
    <w:rsid w:val="00E6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9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2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628B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B62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28B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598</Words>
  <Characters>3412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ТОРГОВЛИ РЕСПУБЛИКИ БЕЛАРУСЬ</dc:title>
  <dc:subject/>
  <dc:creator>306-3</dc:creator>
  <cp:keywords/>
  <dc:description/>
  <cp:lastModifiedBy>Oem</cp:lastModifiedBy>
  <cp:revision>2</cp:revision>
  <dcterms:created xsi:type="dcterms:W3CDTF">2017-01-10T15:33:00Z</dcterms:created>
  <dcterms:modified xsi:type="dcterms:W3CDTF">2017-01-10T15:33:00Z</dcterms:modified>
</cp:coreProperties>
</file>