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9" w:rsidRDefault="007B0D59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 w:rsidRPr="00A1738F">
        <w:rPr>
          <w:b/>
          <w:sz w:val="32"/>
          <w:szCs w:val="32"/>
        </w:rPr>
        <w:t>МЕТОДИЧЕСКИЕ РЕКОМЕНДАЦИИ</w:t>
      </w:r>
    </w:p>
    <w:p w:rsidR="006773F7" w:rsidRPr="00A1738F" w:rsidRDefault="006773F7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B0D59" w:rsidRPr="00A1738F" w:rsidRDefault="007B0D59" w:rsidP="007B0D59">
      <w:pPr>
        <w:spacing w:line="280" w:lineRule="exact"/>
        <w:jc w:val="center"/>
        <w:rPr>
          <w:b/>
          <w:sz w:val="32"/>
          <w:szCs w:val="32"/>
        </w:rPr>
      </w:pPr>
    </w:p>
    <w:p w:rsidR="0037358B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37358B" w:rsidRDefault="007B0D59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 xml:space="preserve">при </w:t>
      </w:r>
      <w:r w:rsidR="005B00F1">
        <w:rPr>
          <w:b/>
          <w:sz w:val="32"/>
          <w:szCs w:val="32"/>
          <w:u w:val="single"/>
        </w:rPr>
        <w:t>открытии объекта бытового обслуживания потребителей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A12D28" w:rsidRDefault="0037358B" w:rsidP="00A12D28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FC35" wp14:editId="42B04243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" strokecolor="black [3213]" strokeweight="1pt"/>
            </w:pict>
          </mc:Fallback>
        </mc:AlternateContent>
      </w:r>
    </w:p>
    <w:p w:rsidR="00A12D28" w:rsidRPr="00A12D28" w:rsidRDefault="00A12D28" w:rsidP="00A12D28">
      <w:pPr>
        <w:jc w:val="center"/>
        <w:rPr>
          <w:sz w:val="30"/>
          <w:szCs w:val="30"/>
        </w:rPr>
      </w:pPr>
    </w:p>
    <w:p w:rsidR="00A12D28" w:rsidRPr="00534706" w:rsidRDefault="00A12D28" w:rsidP="00A12D28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sz w:val="30"/>
          <w:szCs w:val="30"/>
        </w:rPr>
        <w:t xml:space="preserve">Требования к осуществлению бытового обслуживания установлены </w:t>
      </w:r>
      <w:hyperlink r:id="rId9" w:history="1">
        <w:r w:rsidRPr="00A12D28">
          <w:rPr>
            <w:rStyle w:val="a4"/>
            <w:sz w:val="30"/>
            <w:szCs w:val="30"/>
          </w:rPr>
          <w:t>постановлением Совета Министров Республики Беларусь от 14 декабря 2004 № 1590 «Об утверждении Правил бытового обслуживания потребителей».</w:t>
        </w:r>
      </w:hyperlink>
    </w:p>
    <w:p w:rsidR="00A12D28" w:rsidRDefault="00A12D28" w:rsidP="00A12D28">
      <w:pPr>
        <w:shd w:val="clear" w:color="auto" w:fill="FFFFFF"/>
        <w:ind w:firstLine="720"/>
        <w:jc w:val="both"/>
        <w:rPr>
          <w:bCs/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2D28">
        <w:rPr>
          <w:b/>
          <w:bCs/>
          <w:sz w:val="30"/>
          <w:szCs w:val="30"/>
        </w:rPr>
        <w:t>Определить месторасположение объекта бытового</w:t>
      </w:r>
      <w:r w:rsidRPr="00A12D28">
        <w:rPr>
          <w:b/>
          <w:bCs/>
          <w:sz w:val="30"/>
          <w:szCs w:val="30"/>
        </w:rPr>
        <w:t xml:space="preserve"> обслуживания (выбор помещения)</w:t>
      </w:r>
    </w:p>
    <w:p w:rsidR="00A12D28" w:rsidRPr="00A12D28" w:rsidRDefault="00A12D28" w:rsidP="00A12D28">
      <w:pPr>
        <w:shd w:val="clear" w:color="auto" w:fill="FFFFFF"/>
        <w:jc w:val="both"/>
        <w:rPr>
          <w:b/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Получить (приобрести) право на владение (пользование)</w:t>
      </w:r>
      <w:r w:rsidRPr="00A12D28">
        <w:rPr>
          <w:b/>
          <w:bCs/>
          <w:sz w:val="30"/>
          <w:szCs w:val="30"/>
        </w:rPr>
        <w:t xml:space="preserve"> помещением</w:t>
      </w:r>
      <w:r w:rsidRPr="00A12D28">
        <w:rPr>
          <w:bCs/>
          <w:sz w:val="30"/>
          <w:szCs w:val="30"/>
        </w:rPr>
        <w:t xml:space="preserve"> (</w:t>
      </w:r>
      <w:r w:rsidRPr="00A12D28">
        <w:rPr>
          <w:sz w:val="30"/>
          <w:szCs w:val="30"/>
        </w:rPr>
        <w:t>п</w:t>
      </w:r>
      <w:r w:rsidRPr="00A12D28">
        <w:rPr>
          <w:iCs/>
          <w:sz w:val="30"/>
          <w:szCs w:val="30"/>
        </w:rPr>
        <w:t>омещения могут приобретаться в собственность, могут быть взяты в аренду или в безвозмездное пользование</w:t>
      </w:r>
      <w:r w:rsidRPr="00A12D28">
        <w:rPr>
          <w:iCs/>
          <w:sz w:val="30"/>
          <w:szCs w:val="30"/>
        </w:rPr>
        <w:t>)</w:t>
      </w:r>
    </w:p>
    <w:p w:rsidR="00A12D28" w:rsidRPr="00A12D28" w:rsidRDefault="00A12D28" w:rsidP="00A12D28">
      <w:pPr>
        <w:pStyle w:val="a3"/>
        <w:rPr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Осуществить переустройство</w:t>
      </w:r>
      <w:r w:rsidRPr="00A12D28">
        <w:rPr>
          <w:bCs/>
          <w:sz w:val="30"/>
          <w:szCs w:val="30"/>
        </w:rPr>
        <w:t xml:space="preserve"> (перепланировку, переоборудование и т.п.) </w:t>
      </w:r>
      <w:r w:rsidRPr="00A12D28">
        <w:rPr>
          <w:b/>
          <w:bCs/>
          <w:sz w:val="30"/>
          <w:szCs w:val="30"/>
        </w:rPr>
        <w:t xml:space="preserve">помещения под объект бытового обслуживания </w:t>
      </w:r>
      <w:r w:rsidRPr="00A12D28">
        <w:rPr>
          <w:b/>
          <w:bCs/>
          <w:sz w:val="30"/>
          <w:szCs w:val="30"/>
        </w:rPr>
        <w:br/>
      </w:r>
      <w:r>
        <w:rPr>
          <w:bCs/>
          <w:sz w:val="30"/>
          <w:szCs w:val="30"/>
        </w:rPr>
        <w:t>(при необходимости)</w:t>
      </w:r>
    </w:p>
    <w:p w:rsidR="00A12D28" w:rsidRPr="00A12D28" w:rsidRDefault="00A12D28" w:rsidP="00A12D28">
      <w:pPr>
        <w:pStyle w:val="a3"/>
        <w:rPr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Укомплектовать объект бытового обслуживания необходимым  оборудованием</w:t>
      </w:r>
      <w:r w:rsidRPr="00A12D28">
        <w:rPr>
          <w:bCs/>
          <w:sz w:val="30"/>
          <w:szCs w:val="30"/>
        </w:rPr>
        <w:t>, в т</w:t>
      </w:r>
      <w:r>
        <w:rPr>
          <w:bCs/>
          <w:sz w:val="30"/>
          <w:szCs w:val="30"/>
        </w:rPr>
        <w:t>ом числе кассовым</w:t>
      </w:r>
    </w:p>
    <w:p w:rsidR="00A12D28" w:rsidRPr="00A12D28" w:rsidRDefault="00A12D28" w:rsidP="00A12D28">
      <w:pPr>
        <w:shd w:val="clear" w:color="auto" w:fill="FFFFFF"/>
        <w:jc w:val="both"/>
        <w:rPr>
          <w:sz w:val="30"/>
          <w:szCs w:val="30"/>
        </w:rPr>
      </w:pPr>
    </w:p>
    <w:p w:rsidR="00A12D28" w:rsidRPr="00A12D28" w:rsidRDefault="00A12D28" w:rsidP="00A12D28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  <w:proofErr w:type="spellStart"/>
      <w:proofErr w:type="gramStart"/>
      <w:r w:rsidRPr="00A12D28">
        <w:rPr>
          <w:bCs/>
          <w:i/>
          <w:sz w:val="28"/>
          <w:szCs w:val="28"/>
        </w:rPr>
        <w:t>Справочно</w:t>
      </w:r>
      <w:proofErr w:type="spellEnd"/>
      <w:r w:rsidRPr="00A12D28">
        <w:rPr>
          <w:bCs/>
          <w:i/>
          <w:sz w:val="28"/>
          <w:szCs w:val="28"/>
        </w:rPr>
        <w:t>:</w:t>
      </w:r>
      <w:r w:rsidRPr="00A12D28">
        <w:rPr>
          <w:bCs/>
          <w:i/>
          <w:sz w:val="28"/>
          <w:szCs w:val="28"/>
        </w:rPr>
        <w:t xml:space="preserve"> т</w:t>
      </w:r>
      <w:r w:rsidRPr="00A12D28">
        <w:rPr>
          <w:bCs/>
          <w:i/>
          <w:sz w:val="28"/>
          <w:szCs w:val="28"/>
        </w:rPr>
        <w:t>ребования по использованию кассового оборудования установлены постановлением Совета Министров Республики Беларусь и Национального банка Республики Беларусь от 6 июля 2011 г. № 924/16 «Об использовании кассового оборудования, платежных терминалов, автоматических электронных аппаратов, торговых автоматов и о приеме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</w:t>
      </w:r>
      <w:proofErr w:type="gramEnd"/>
      <w:r w:rsidRPr="00A12D28">
        <w:rPr>
          <w:bCs/>
          <w:i/>
          <w:sz w:val="28"/>
          <w:szCs w:val="28"/>
        </w:rPr>
        <w:t xml:space="preserve"> электронных интерактивных игр и </w:t>
      </w:r>
      <w:proofErr w:type="gramStart"/>
      <w:r w:rsidRPr="00A12D28">
        <w:rPr>
          <w:bCs/>
          <w:i/>
          <w:sz w:val="28"/>
          <w:szCs w:val="28"/>
        </w:rPr>
        <w:t>выпуске</w:t>
      </w:r>
      <w:proofErr w:type="gramEnd"/>
      <w:r w:rsidRPr="00A12D28">
        <w:rPr>
          <w:bCs/>
          <w:i/>
          <w:sz w:val="28"/>
          <w:szCs w:val="28"/>
        </w:rPr>
        <w:t xml:space="preserve"> в обращение кассового оборудования».</w:t>
      </w:r>
    </w:p>
    <w:p w:rsidR="00A12D28" w:rsidRPr="00A12D28" w:rsidRDefault="00A12D28" w:rsidP="00A12D28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</w:p>
    <w:p w:rsidR="00A12D28" w:rsidRPr="00321DBC" w:rsidRDefault="00A12D28" w:rsidP="00321DBC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Cs/>
          <w:sz w:val="30"/>
          <w:szCs w:val="30"/>
        </w:rPr>
      </w:pPr>
      <w:r w:rsidRPr="00321DBC">
        <w:rPr>
          <w:b/>
          <w:bCs/>
          <w:sz w:val="30"/>
          <w:szCs w:val="30"/>
        </w:rPr>
        <w:t>Для приемки объекта в эксплуатацию обратиться за разъяснениями и получить заключение</w:t>
      </w:r>
      <w:r w:rsidRPr="00321DBC">
        <w:rPr>
          <w:bCs/>
          <w:sz w:val="30"/>
          <w:szCs w:val="30"/>
        </w:rPr>
        <w:t xml:space="preserve"> </w:t>
      </w:r>
      <w:r w:rsidRPr="00321DBC">
        <w:rPr>
          <w:bCs/>
          <w:i/>
          <w:sz w:val="30"/>
          <w:szCs w:val="30"/>
        </w:rPr>
        <w:t>(если оно предусмотрено законодательством об административных процедурах)</w:t>
      </w:r>
      <w:r w:rsidRPr="00321DBC">
        <w:rPr>
          <w:bCs/>
          <w:sz w:val="30"/>
          <w:szCs w:val="30"/>
        </w:rPr>
        <w:t>:</w:t>
      </w:r>
    </w:p>
    <w:p w:rsidR="00321DBC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lastRenderedPageBreak/>
        <w:t>уполномоченных государственных органов и учреждений, осуществляющих государственный санитарный надзор;</w:t>
      </w:r>
    </w:p>
    <w:p w:rsidR="00321DBC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органов государственного пожарного надзора, внутренних дел (при необходимости</w:t>
      </w:r>
      <w:r w:rsidR="00321DBC">
        <w:rPr>
          <w:bCs/>
          <w:sz w:val="30"/>
          <w:szCs w:val="30"/>
        </w:rPr>
        <w:t>)</w:t>
      </w:r>
      <w:r w:rsidRPr="00321DBC">
        <w:rPr>
          <w:bCs/>
          <w:sz w:val="30"/>
          <w:szCs w:val="30"/>
        </w:rPr>
        <w:t>;</w:t>
      </w:r>
    </w:p>
    <w:p w:rsidR="00A12D28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территориальных органов Министерства природных ресурсов и охраны окружающей среды.</w:t>
      </w:r>
    </w:p>
    <w:p w:rsidR="00321DBC" w:rsidRDefault="00321DBC" w:rsidP="00A12D28">
      <w:pPr>
        <w:shd w:val="clear" w:color="auto" w:fill="FFFFFF"/>
        <w:jc w:val="both"/>
        <w:rPr>
          <w:iCs/>
          <w:sz w:val="30"/>
          <w:szCs w:val="30"/>
        </w:rPr>
      </w:pPr>
    </w:p>
    <w:p w:rsidR="00A12D28" w:rsidRPr="004C114F" w:rsidRDefault="00A12D28" w:rsidP="00A155C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proofErr w:type="gramStart"/>
      <w:r w:rsidRPr="004C114F">
        <w:rPr>
          <w:b/>
          <w:bCs/>
          <w:sz w:val="30"/>
          <w:szCs w:val="30"/>
        </w:rPr>
        <w:t>Разместить средства</w:t>
      </w:r>
      <w:proofErr w:type="gramEnd"/>
      <w:r w:rsidRPr="004C114F">
        <w:rPr>
          <w:b/>
          <w:bCs/>
          <w:sz w:val="30"/>
          <w:szCs w:val="30"/>
        </w:rPr>
        <w:t xml:space="preserve"> наружной рекламы (при необходимости)</w:t>
      </w:r>
    </w:p>
    <w:p w:rsidR="004C114F" w:rsidRPr="004C114F" w:rsidRDefault="004C114F" w:rsidP="004C114F">
      <w:pPr>
        <w:pStyle w:val="a3"/>
        <w:shd w:val="clear" w:color="auto" w:fill="FFFFFF"/>
        <w:jc w:val="both"/>
        <w:rPr>
          <w:bCs/>
          <w:sz w:val="30"/>
          <w:szCs w:val="30"/>
        </w:rPr>
      </w:pPr>
    </w:p>
    <w:p w:rsidR="00A12D28" w:rsidRPr="004C114F" w:rsidRDefault="00A12D28" w:rsidP="00A12D2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4C114F">
        <w:rPr>
          <w:sz w:val="28"/>
          <w:szCs w:val="28"/>
        </w:rPr>
        <w:t>Требования по размещению средств наружной рекламы установлены</w:t>
      </w:r>
      <w:r w:rsidRPr="004C114F">
        <w:rPr>
          <w:iCs/>
          <w:sz w:val="28"/>
          <w:szCs w:val="28"/>
        </w:rPr>
        <w:t xml:space="preserve"> </w:t>
      </w:r>
      <w:hyperlink r:id="rId10" w:anchor="load_text_none_1_" w:history="1">
        <w:r w:rsidRPr="00B070D6">
          <w:rPr>
            <w:rStyle w:val="a4"/>
            <w:iCs/>
            <w:sz w:val="28"/>
            <w:szCs w:val="28"/>
          </w:rPr>
          <w:t>постановлением Совета Министров Республики Беларусь от 12 ноября 2007</w:t>
        </w:r>
        <w:r w:rsidR="00B070D6">
          <w:rPr>
            <w:rStyle w:val="a4"/>
            <w:iCs/>
            <w:sz w:val="28"/>
            <w:szCs w:val="28"/>
          </w:rPr>
          <w:t xml:space="preserve"> г.</w:t>
        </w:r>
        <w:r w:rsidRPr="00B070D6">
          <w:rPr>
            <w:rStyle w:val="a4"/>
            <w:iCs/>
            <w:sz w:val="28"/>
            <w:szCs w:val="28"/>
          </w:rPr>
          <w:t xml:space="preserve"> №</w:t>
        </w:r>
        <w:r w:rsidR="00A155C6" w:rsidRPr="00B070D6">
          <w:rPr>
            <w:rStyle w:val="a4"/>
            <w:iCs/>
            <w:sz w:val="28"/>
            <w:szCs w:val="28"/>
          </w:rPr>
          <w:t xml:space="preserve"> </w:t>
        </w:r>
        <w:r w:rsidRPr="00B070D6">
          <w:rPr>
            <w:rStyle w:val="a4"/>
            <w:iCs/>
            <w:sz w:val="28"/>
            <w:szCs w:val="28"/>
          </w:rPr>
          <w:t xml:space="preserve">1497 «О реализации Закона </w:t>
        </w:r>
        <w:r w:rsidR="00A155C6" w:rsidRPr="00B070D6">
          <w:rPr>
            <w:rStyle w:val="a4"/>
            <w:iCs/>
            <w:sz w:val="28"/>
            <w:szCs w:val="28"/>
          </w:rPr>
          <w:t>Республики Белар</w:t>
        </w:r>
        <w:r w:rsidR="00A155C6" w:rsidRPr="00B070D6">
          <w:rPr>
            <w:rStyle w:val="a4"/>
            <w:iCs/>
            <w:sz w:val="28"/>
            <w:szCs w:val="28"/>
          </w:rPr>
          <w:t>у</w:t>
        </w:r>
        <w:r w:rsidR="00A155C6" w:rsidRPr="00B070D6">
          <w:rPr>
            <w:rStyle w:val="a4"/>
            <w:iCs/>
            <w:sz w:val="28"/>
            <w:szCs w:val="28"/>
          </w:rPr>
          <w:t>сь «О рекламе»</w:t>
        </w:r>
      </w:hyperlink>
      <w:r w:rsidR="00A155C6">
        <w:rPr>
          <w:iCs/>
          <w:sz w:val="28"/>
          <w:szCs w:val="28"/>
        </w:rPr>
        <w:t>.</w:t>
      </w:r>
    </w:p>
    <w:p w:rsidR="004C114F" w:rsidRPr="000A59D6" w:rsidRDefault="004C114F" w:rsidP="00A12D28">
      <w:pPr>
        <w:shd w:val="clear" w:color="auto" w:fill="FFFFFF"/>
        <w:ind w:firstLine="720"/>
        <w:jc w:val="both"/>
        <w:rPr>
          <w:iCs/>
          <w:sz w:val="30"/>
          <w:szCs w:val="30"/>
        </w:rPr>
      </w:pPr>
    </w:p>
    <w:p w:rsidR="00A12D28" w:rsidRPr="00A155C6" w:rsidRDefault="00A12D28" w:rsidP="00A155C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55C6">
        <w:rPr>
          <w:b/>
          <w:bCs/>
          <w:iCs/>
          <w:sz w:val="30"/>
          <w:szCs w:val="30"/>
        </w:rPr>
        <w:t>Приобрест</w:t>
      </w:r>
      <w:r w:rsidR="00A155C6" w:rsidRPr="00A155C6">
        <w:rPr>
          <w:b/>
          <w:bCs/>
          <w:iCs/>
          <w:sz w:val="30"/>
          <w:szCs w:val="30"/>
        </w:rPr>
        <w:t>и книгу замечаний и предложений</w:t>
      </w:r>
    </w:p>
    <w:p w:rsidR="00A155C6" w:rsidRDefault="00A12D28" w:rsidP="00B070D6">
      <w:pPr>
        <w:spacing w:line="280" w:lineRule="exact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</w:p>
    <w:p w:rsidR="00B070D6" w:rsidRDefault="00B070D6" w:rsidP="00B070D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B070D6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B070D6">
        <w:rPr>
          <w:i/>
          <w:iCs/>
          <w:color w:val="000000"/>
          <w:sz w:val="28"/>
          <w:szCs w:val="28"/>
        </w:rPr>
        <w:t>: к</w:t>
      </w:r>
      <w:r w:rsidR="00A12D28" w:rsidRPr="00B070D6">
        <w:rPr>
          <w:i/>
          <w:iCs/>
          <w:color w:val="000000"/>
          <w:sz w:val="28"/>
          <w:szCs w:val="28"/>
        </w:rPr>
        <w:t>нига замечаний и предложений выдается республиканским унитарным предприятием «Издательство «</w:t>
      </w:r>
      <w:proofErr w:type="spellStart"/>
      <w:r w:rsidR="00A12D28" w:rsidRPr="00B070D6">
        <w:rPr>
          <w:i/>
          <w:iCs/>
          <w:color w:val="000000"/>
          <w:sz w:val="28"/>
          <w:szCs w:val="28"/>
        </w:rPr>
        <w:t>Белбланкавыд</w:t>
      </w:r>
      <w:proofErr w:type="spellEnd"/>
      <w:r w:rsidR="00A12D28" w:rsidRPr="00B070D6">
        <w:rPr>
          <w:i/>
          <w:iCs/>
          <w:color w:val="000000"/>
          <w:sz w:val="28"/>
          <w:szCs w:val="28"/>
        </w:rPr>
        <w:t>».</w:t>
      </w:r>
    </w:p>
    <w:p w:rsidR="00B070D6" w:rsidRPr="00B070D6" w:rsidRDefault="00B070D6" w:rsidP="00B070D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12D28" w:rsidRPr="00B070D6" w:rsidRDefault="00A12D28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B070D6">
        <w:rPr>
          <w:b/>
          <w:bCs/>
          <w:sz w:val="30"/>
          <w:szCs w:val="30"/>
        </w:rPr>
        <w:t>Приобрести и зареги</w:t>
      </w:r>
      <w:r w:rsidR="00B070D6" w:rsidRPr="00B070D6">
        <w:rPr>
          <w:b/>
          <w:bCs/>
          <w:sz w:val="30"/>
          <w:szCs w:val="30"/>
        </w:rPr>
        <w:t xml:space="preserve">стрировать </w:t>
      </w:r>
      <w:r w:rsidR="00B070D6">
        <w:rPr>
          <w:b/>
          <w:bCs/>
          <w:sz w:val="30"/>
          <w:szCs w:val="30"/>
        </w:rPr>
        <w:t xml:space="preserve">в налоговом органе </w:t>
      </w:r>
      <w:r w:rsidR="00B070D6" w:rsidRPr="00B070D6">
        <w:rPr>
          <w:b/>
          <w:bCs/>
          <w:sz w:val="30"/>
          <w:szCs w:val="30"/>
        </w:rPr>
        <w:t>книгу учета проверок</w:t>
      </w:r>
    </w:p>
    <w:p w:rsidR="00B070D6" w:rsidRPr="00382FF9" w:rsidRDefault="00B070D6" w:rsidP="00B070D6">
      <w:pPr>
        <w:jc w:val="both"/>
        <w:rPr>
          <w:i/>
          <w:iCs/>
          <w:color w:val="000000"/>
          <w:sz w:val="28"/>
          <w:szCs w:val="28"/>
        </w:rPr>
      </w:pPr>
    </w:p>
    <w:p w:rsidR="00B070D6" w:rsidRPr="00382FF9" w:rsidRDefault="00B070D6" w:rsidP="00B070D6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382FF9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382FF9">
        <w:rPr>
          <w:i/>
          <w:iCs/>
          <w:color w:val="000000"/>
          <w:sz w:val="28"/>
          <w:szCs w:val="28"/>
        </w:rPr>
        <w:t>: приобрести книгу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«Информационно-издательский центр по налогам и сборам».</w:t>
      </w:r>
    </w:p>
    <w:p w:rsidR="00B070D6" w:rsidRDefault="00B070D6" w:rsidP="00A12D28">
      <w:pPr>
        <w:shd w:val="clear" w:color="auto" w:fill="FFFFFF"/>
        <w:jc w:val="both"/>
        <w:rPr>
          <w:sz w:val="30"/>
          <w:szCs w:val="30"/>
        </w:rPr>
      </w:pPr>
    </w:p>
    <w:p w:rsidR="00A12D28" w:rsidRPr="00B070D6" w:rsidRDefault="00A12D28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r w:rsidRPr="00B070D6">
        <w:rPr>
          <w:b/>
          <w:bCs/>
          <w:sz w:val="30"/>
          <w:szCs w:val="30"/>
        </w:rPr>
        <w:t xml:space="preserve">Подобрать и оформить на работу </w:t>
      </w:r>
      <w:r w:rsidR="00B070D6" w:rsidRPr="00B070D6">
        <w:rPr>
          <w:b/>
          <w:bCs/>
          <w:sz w:val="30"/>
          <w:szCs w:val="30"/>
        </w:rPr>
        <w:t>сотрудников</w:t>
      </w:r>
    </w:p>
    <w:p w:rsidR="00B070D6" w:rsidRPr="00B070D6" w:rsidRDefault="00B070D6" w:rsidP="00B070D6">
      <w:pPr>
        <w:shd w:val="clear" w:color="auto" w:fill="FFFFFF"/>
        <w:jc w:val="both"/>
        <w:rPr>
          <w:bCs/>
          <w:sz w:val="30"/>
          <w:szCs w:val="30"/>
        </w:rPr>
      </w:pPr>
    </w:p>
    <w:p w:rsidR="00D572F3" w:rsidRPr="00D572F3" w:rsidRDefault="00D572F3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Cs/>
          <w:i/>
          <w:sz w:val="30"/>
          <w:szCs w:val="30"/>
        </w:rPr>
      </w:pPr>
      <w:r w:rsidRPr="00D572F3">
        <w:rPr>
          <w:b/>
          <w:bCs/>
          <w:sz w:val="30"/>
          <w:szCs w:val="30"/>
          <w:lang w:val="be-BY" w:eastAsia="be-BY"/>
        </w:rPr>
        <w:t xml:space="preserve">Определить </w:t>
      </w:r>
      <w:r w:rsidR="00A12D28" w:rsidRPr="00D572F3">
        <w:rPr>
          <w:b/>
          <w:bCs/>
          <w:sz w:val="30"/>
          <w:szCs w:val="30"/>
          <w:lang w:val="be-BY" w:eastAsia="be-BY"/>
        </w:rPr>
        <w:t xml:space="preserve">режим работы </w:t>
      </w:r>
      <w:r w:rsidR="00A12D28" w:rsidRPr="00D572F3">
        <w:rPr>
          <w:b/>
          <w:bCs/>
          <w:sz w:val="30"/>
          <w:szCs w:val="30"/>
        </w:rPr>
        <w:t>объекта бытового обслуживания</w:t>
      </w:r>
    </w:p>
    <w:p w:rsidR="00A12D28" w:rsidRPr="00D572F3" w:rsidRDefault="00A12D28" w:rsidP="00D572F3">
      <w:pPr>
        <w:shd w:val="clear" w:color="auto" w:fill="FFFFFF"/>
        <w:ind w:left="709"/>
        <w:jc w:val="both"/>
        <w:rPr>
          <w:bCs/>
          <w:i/>
          <w:sz w:val="30"/>
          <w:szCs w:val="30"/>
        </w:rPr>
      </w:pPr>
      <w:r w:rsidRPr="00D572F3">
        <w:rPr>
          <w:bCs/>
          <w:i/>
          <w:sz w:val="30"/>
          <w:szCs w:val="30"/>
        </w:rPr>
        <w:t>Согласовать режим работы объекта с местным исполнительным и распорядительным органом по месту нахождения объекта в случае, когда он определен после 23.00 и до 7.00.</w:t>
      </w:r>
    </w:p>
    <w:p w:rsidR="00B070D6" w:rsidRPr="00D572F3" w:rsidRDefault="00B070D6" w:rsidP="00B070D6">
      <w:pPr>
        <w:pStyle w:val="a3"/>
        <w:rPr>
          <w:bCs/>
          <w:i/>
          <w:sz w:val="30"/>
          <w:szCs w:val="30"/>
        </w:rPr>
      </w:pPr>
    </w:p>
    <w:p w:rsidR="00A12D28" w:rsidRPr="00D572F3" w:rsidRDefault="00A12D28" w:rsidP="00D572F3">
      <w:pPr>
        <w:pStyle w:val="a3"/>
        <w:numPr>
          <w:ilvl w:val="0"/>
          <w:numId w:val="9"/>
        </w:numPr>
        <w:shd w:val="clear" w:color="auto" w:fill="FFFFFF"/>
        <w:ind w:hanging="720"/>
        <w:jc w:val="both"/>
        <w:rPr>
          <w:i/>
          <w:sz w:val="30"/>
          <w:szCs w:val="30"/>
        </w:rPr>
      </w:pPr>
      <w:r w:rsidRPr="00D572F3">
        <w:rPr>
          <w:b/>
          <w:bCs/>
          <w:sz w:val="30"/>
          <w:szCs w:val="30"/>
        </w:rPr>
        <w:t>Самостоятельно определить порядок оформления заказов на бытовые услуги и учета материалов, используемых при их оказании</w:t>
      </w:r>
      <w:r w:rsidRPr="00D572F3">
        <w:rPr>
          <w:bCs/>
          <w:sz w:val="30"/>
          <w:szCs w:val="30"/>
        </w:rPr>
        <w:t xml:space="preserve"> </w:t>
      </w:r>
      <w:r w:rsidRPr="00D572F3">
        <w:rPr>
          <w:bCs/>
          <w:i/>
          <w:sz w:val="30"/>
          <w:szCs w:val="30"/>
        </w:rPr>
        <w:t>(за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средств)</w:t>
      </w:r>
    </w:p>
    <w:p w:rsidR="00D572F3" w:rsidRPr="00D572F3" w:rsidRDefault="00D572F3" w:rsidP="00D572F3">
      <w:pPr>
        <w:shd w:val="clear" w:color="auto" w:fill="FFFFFF"/>
        <w:jc w:val="both"/>
        <w:rPr>
          <w:b/>
          <w:sz w:val="30"/>
          <w:szCs w:val="30"/>
        </w:rPr>
      </w:pPr>
    </w:p>
    <w:p w:rsidR="00A12D28" w:rsidRPr="00D572F3" w:rsidRDefault="00A12D28" w:rsidP="00D572F3">
      <w:pPr>
        <w:pStyle w:val="a3"/>
        <w:numPr>
          <w:ilvl w:val="0"/>
          <w:numId w:val="9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D572F3">
        <w:rPr>
          <w:b/>
          <w:bCs/>
          <w:sz w:val="30"/>
          <w:szCs w:val="30"/>
        </w:rPr>
        <w:t>Оформить информацию для потребителей</w:t>
      </w:r>
    </w:p>
    <w:p w:rsidR="00A12D28" w:rsidRPr="00D572F3" w:rsidRDefault="00A12D28" w:rsidP="00D572F3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D572F3">
        <w:rPr>
          <w:b/>
          <w:sz w:val="30"/>
          <w:szCs w:val="30"/>
        </w:rPr>
        <w:lastRenderedPageBreak/>
        <w:t>Направить уведомление в местный исполнительный и распорядительный орган о начале осуществления о</w:t>
      </w:r>
      <w:r w:rsidR="00D572F3" w:rsidRPr="00D572F3">
        <w:rPr>
          <w:b/>
          <w:sz w:val="30"/>
          <w:szCs w:val="30"/>
        </w:rPr>
        <w:t>пределенного вида бытовых услуг</w:t>
      </w:r>
      <w:r w:rsidR="00D572F3">
        <w:rPr>
          <w:sz w:val="30"/>
          <w:szCs w:val="30"/>
        </w:rPr>
        <w:t xml:space="preserve"> (</w:t>
      </w:r>
      <w:r w:rsidR="00D572F3" w:rsidRPr="00B13EAF">
        <w:rPr>
          <w:bCs/>
          <w:i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="00D572F3" w:rsidRPr="00B13EAF">
        <w:rPr>
          <w:bCs/>
          <w:i/>
          <w:sz w:val="30"/>
          <w:szCs w:val="30"/>
          <w:lang w:eastAsia="be-BY"/>
        </w:rPr>
        <w:t>«</w:t>
      </w:r>
      <w:r w:rsidR="00D572F3" w:rsidRPr="00B13EAF">
        <w:rPr>
          <w:bCs/>
          <w:i/>
          <w:sz w:val="30"/>
          <w:szCs w:val="30"/>
          <w:lang w:val="be-BY" w:eastAsia="be-BY"/>
        </w:rPr>
        <w:t>одно окно</w:t>
      </w:r>
      <w:r w:rsidR="00D572F3" w:rsidRPr="00B13EAF">
        <w:rPr>
          <w:bCs/>
          <w:i/>
          <w:sz w:val="30"/>
          <w:szCs w:val="30"/>
          <w:lang w:eastAsia="be-BY"/>
        </w:rPr>
        <w:t>»</w:t>
      </w:r>
      <w:r w:rsidR="00D572F3" w:rsidRPr="00B13EAF">
        <w:rPr>
          <w:bCs/>
          <w:i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услуг)</w:t>
      </w:r>
    </w:p>
    <w:p w:rsidR="00D572F3" w:rsidRDefault="00D572F3" w:rsidP="004314FF">
      <w:pPr>
        <w:ind w:firstLine="720"/>
        <w:jc w:val="both"/>
        <w:rPr>
          <w:i/>
          <w:sz w:val="30"/>
          <w:szCs w:val="30"/>
        </w:rPr>
      </w:pPr>
    </w:p>
    <w:p w:rsidR="00A12D28" w:rsidRPr="004314FF" w:rsidRDefault="00A12D28" w:rsidP="004314FF">
      <w:pPr>
        <w:ind w:firstLine="720"/>
        <w:jc w:val="both"/>
        <w:rPr>
          <w:i/>
          <w:sz w:val="28"/>
          <w:szCs w:val="28"/>
        </w:rPr>
      </w:pPr>
      <w:proofErr w:type="spellStart"/>
      <w:r w:rsidRPr="004314FF">
        <w:rPr>
          <w:i/>
          <w:sz w:val="28"/>
          <w:szCs w:val="28"/>
        </w:rPr>
        <w:t>Справочно</w:t>
      </w:r>
      <w:proofErr w:type="spellEnd"/>
      <w:r w:rsidRPr="004314FF">
        <w:rPr>
          <w:i/>
          <w:sz w:val="28"/>
          <w:szCs w:val="28"/>
        </w:rPr>
        <w:t>:</w:t>
      </w:r>
      <w:r w:rsidR="00D572F3" w:rsidRPr="004314FF">
        <w:rPr>
          <w:i/>
          <w:sz w:val="28"/>
          <w:szCs w:val="28"/>
        </w:rPr>
        <w:t xml:space="preserve"> </w:t>
      </w:r>
      <w:r w:rsidR="00D572F3" w:rsidRPr="004314FF">
        <w:rPr>
          <w:b/>
          <w:i/>
          <w:sz w:val="28"/>
          <w:szCs w:val="28"/>
        </w:rPr>
        <w:t>о</w:t>
      </w:r>
      <w:r w:rsidRPr="004314FF">
        <w:rPr>
          <w:b/>
          <w:i/>
          <w:sz w:val="28"/>
          <w:szCs w:val="28"/>
        </w:rPr>
        <w:t>казание услуг по ремонту и техническому обслуживанию транспортных средств населению относится к бытовым услугам</w:t>
      </w:r>
      <w:r w:rsidRPr="004314FF">
        <w:rPr>
          <w:i/>
          <w:sz w:val="28"/>
          <w:szCs w:val="28"/>
        </w:rPr>
        <w:t>. Порядок действий субъекта хозяйствования в целях предоставления данного вида услуг аналогичен вышеуказанным рекомендациям. При этом</w:t>
      </w:r>
      <w:bookmarkStart w:id="0" w:name="_GoBack"/>
      <w:bookmarkEnd w:id="0"/>
      <w:r w:rsidRPr="004314FF">
        <w:rPr>
          <w:i/>
          <w:sz w:val="28"/>
          <w:szCs w:val="28"/>
        </w:rPr>
        <w:t xml:space="preserve"> </w:t>
      </w:r>
      <w:r w:rsidRPr="00CF4C5E">
        <w:rPr>
          <w:b/>
          <w:i/>
          <w:sz w:val="28"/>
          <w:szCs w:val="28"/>
        </w:rPr>
        <w:t>субъект хозяйствования 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</w:t>
      </w:r>
      <w:r w:rsidRPr="004314FF">
        <w:rPr>
          <w:i/>
          <w:sz w:val="28"/>
          <w:szCs w:val="28"/>
        </w:rPr>
        <w:t>.</w:t>
      </w:r>
    </w:p>
    <w:p w:rsidR="00A12D28" w:rsidRPr="004314FF" w:rsidRDefault="00A12D28" w:rsidP="004314FF">
      <w:pPr>
        <w:tabs>
          <w:tab w:val="left" w:pos="0"/>
          <w:tab w:val="left" w:pos="4536"/>
          <w:tab w:val="left" w:pos="6804"/>
        </w:tabs>
        <w:rPr>
          <w:sz w:val="28"/>
          <w:szCs w:val="28"/>
        </w:rPr>
      </w:pPr>
    </w:p>
    <w:p w:rsidR="007B0D59" w:rsidRPr="00904128" w:rsidRDefault="007B0D59" w:rsidP="004314FF">
      <w:pPr>
        <w:ind w:firstLine="709"/>
        <w:jc w:val="both"/>
        <w:rPr>
          <w:sz w:val="30"/>
          <w:szCs w:val="30"/>
        </w:rPr>
      </w:pPr>
    </w:p>
    <w:p w:rsidR="000146B1" w:rsidRDefault="000146B1" w:rsidP="004314FF"/>
    <w:sectPr w:rsidR="000146B1" w:rsidSect="007B0D59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5B" w:rsidRDefault="00007E5B" w:rsidP="006773F7">
      <w:r>
        <w:separator/>
      </w:r>
    </w:p>
  </w:endnote>
  <w:endnote w:type="continuationSeparator" w:id="0">
    <w:p w:rsidR="00007E5B" w:rsidRDefault="00007E5B" w:rsidP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5B" w:rsidRDefault="00007E5B" w:rsidP="006773F7">
      <w:r>
        <w:separator/>
      </w:r>
    </w:p>
  </w:footnote>
  <w:footnote w:type="continuationSeparator" w:id="0">
    <w:p w:rsidR="00007E5B" w:rsidRDefault="00007E5B" w:rsidP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F7" w:rsidRDefault="006773F7">
    <w:pPr>
      <w:pStyle w:val="a6"/>
    </w:pPr>
  </w:p>
  <w:p w:rsidR="006773F7" w:rsidRDefault="00677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6B1"/>
    <w:multiLevelType w:val="hybridMultilevel"/>
    <w:tmpl w:val="A3AA6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615"/>
    <w:multiLevelType w:val="hybridMultilevel"/>
    <w:tmpl w:val="7B12C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2EBC"/>
    <w:multiLevelType w:val="hybridMultilevel"/>
    <w:tmpl w:val="AE4AF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D6B74"/>
    <w:multiLevelType w:val="hybridMultilevel"/>
    <w:tmpl w:val="DDD6D7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83465"/>
    <w:multiLevelType w:val="hybridMultilevel"/>
    <w:tmpl w:val="C5DC45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C5"/>
    <w:rsid w:val="00002326"/>
    <w:rsid w:val="00004D50"/>
    <w:rsid w:val="00007E5B"/>
    <w:rsid w:val="000146B1"/>
    <w:rsid w:val="00034569"/>
    <w:rsid w:val="000D6BD7"/>
    <w:rsid w:val="00122BB2"/>
    <w:rsid w:val="001257B4"/>
    <w:rsid w:val="001316C9"/>
    <w:rsid w:val="0017322B"/>
    <w:rsid w:val="00231D7E"/>
    <w:rsid w:val="002A5A68"/>
    <w:rsid w:val="002F6953"/>
    <w:rsid w:val="00321DBC"/>
    <w:rsid w:val="00332A12"/>
    <w:rsid w:val="0037358B"/>
    <w:rsid w:val="0037778C"/>
    <w:rsid w:val="004314FF"/>
    <w:rsid w:val="004C114F"/>
    <w:rsid w:val="004C3DE9"/>
    <w:rsid w:val="004F26AB"/>
    <w:rsid w:val="005A2AC5"/>
    <w:rsid w:val="005B00F1"/>
    <w:rsid w:val="006773F7"/>
    <w:rsid w:val="007103DA"/>
    <w:rsid w:val="007B0D59"/>
    <w:rsid w:val="008B38A8"/>
    <w:rsid w:val="00984A70"/>
    <w:rsid w:val="00A12D28"/>
    <w:rsid w:val="00A155C6"/>
    <w:rsid w:val="00A1738F"/>
    <w:rsid w:val="00A618BD"/>
    <w:rsid w:val="00AA28E0"/>
    <w:rsid w:val="00AF2516"/>
    <w:rsid w:val="00AF7AD7"/>
    <w:rsid w:val="00B070D6"/>
    <w:rsid w:val="00B13EAF"/>
    <w:rsid w:val="00BD7D3D"/>
    <w:rsid w:val="00C2591E"/>
    <w:rsid w:val="00C72F6A"/>
    <w:rsid w:val="00CF4C5E"/>
    <w:rsid w:val="00D03D64"/>
    <w:rsid w:val="00D572F3"/>
    <w:rsid w:val="00E95432"/>
    <w:rsid w:val="00ED125A"/>
    <w:rsid w:val="00F17C3A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A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78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A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78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talonline.by/?type=text&amp;regnum=C207014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14.12.2004%20%E2%84%9615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0FC2-2A03-4E7B-95A1-05C1C455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2018-01-30T16:39:00Z</dcterms:created>
  <dcterms:modified xsi:type="dcterms:W3CDTF">2018-01-30T18:18:00Z</dcterms:modified>
</cp:coreProperties>
</file>